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646" w:tblpY="4663"/>
        <w:tblW w:w="6300" w:type="dxa"/>
        <w:tblBorders>
          <w:top w:val="single" w:sz="48" w:space="0" w:color="CBB677"/>
          <w:left w:val="single" w:sz="48" w:space="0" w:color="CBB677"/>
          <w:bottom w:val="single" w:sz="48" w:space="0" w:color="CBB677"/>
          <w:right w:val="single" w:sz="48" w:space="0" w:color="CBB677"/>
        </w:tblBorders>
        <w:tblCellMar>
          <w:top w:w="360" w:type="dxa"/>
          <w:left w:w="360" w:type="dxa"/>
          <w:bottom w:w="360" w:type="dxa"/>
          <w:right w:w="180" w:type="dxa"/>
        </w:tblCellMar>
        <w:tblLook w:val="04A0" w:firstRow="1" w:lastRow="0" w:firstColumn="1" w:lastColumn="0" w:noHBand="0" w:noVBand="1"/>
      </w:tblPr>
      <w:tblGrid>
        <w:gridCol w:w="6300"/>
      </w:tblGrid>
      <w:tr w:rsidR="00F706E5" w:rsidRPr="00AC6121" w14:paraId="384ACF88" w14:textId="77777777" w:rsidTr="00D62908">
        <w:trPr>
          <w:trHeight w:val="5201"/>
        </w:trPr>
        <w:tc>
          <w:tcPr>
            <w:tcW w:w="6300" w:type="dxa"/>
            <w:shd w:val="clear" w:color="auto" w:fill="auto"/>
            <w:tcMar>
              <w:top w:w="360" w:type="dxa"/>
              <w:left w:w="360" w:type="dxa"/>
              <w:right w:w="360" w:type="dxa"/>
            </w:tcMar>
          </w:tcPr>
          <w:p w14:paraId="70E9C371" w14:textId="77777777" w:rsidR="00F706E5" w:rsidRDefault="00F706E5" w:rsidP="00D62908">
            <w:pPr>
              <w:spacing w:line="500" w:lineRule="exact"/>
              <w:rPr>
                <w:rFonts w:ascii="Calibri" w:eastAsia="MS Mincho" w:hAnsi="Calibri"/>
                <w:bCs/>
                <w:color w:val="006A71"/>
                <w:sz w:val="50"/>
                <w:szCs w:val="50"/>
              </w:rPr>
            </w:pPr>
            <w:bookmarkStart w:id="0" w:name="_GoBack"/>
            <w:bookmarkEnd w:id="0"/>
            <w:r>
              <w:rPr>
                <w:rFonts w:ascii="Calibri" w:hAnsi="Calibri"/>
                <w:bCs/>
                <w:color w:val="006A71"/>
                <w:sz w:val="50"/>
                <w:szCs w:val="50"/>
              </w:rPr>
              <w:t>Directives à l’intention de tous les comités du conseil</w:t>
            </w:r>
          </w:p>
          <w:p w14:paraId="52FBB099" w14:textId="77777777" w:rsidR="00F706E5" w:rsidRPr="00DA0B7E" w:rsidRDefault="00F706E5" w:rsidP="00D62908">
            <w:pPr>
              <w:spacing w:line="500" w:lineRule="exact"/>
              <w:rPr>
                <w:rFonts w:ascii="Calibri" w:eastAsia="MS Mincho" w:hAnsi="Calibri"/>
                <w:bCs/>
                <w:color w:val="006A71"/>
                <w:sz w:val="50"/>
                <w:szCs w:val="50"/>
              </w:rPr>
            </w:pPr>
          </w:p>
          <w:p w14:paraId="1CB2C2D0" w14:textId="77777777" w:rsidR="00F706E5" w:rsidRDefault="00F706E5" w:rsidP="00D62908">
            <w:pPr>
              <w:spacing w:line="500" w:lineRule="exact"/>
              <w:rPr>
                <w:rFonts w:ascii="Calibri" w:eastAsia="MS Mincho" w:hAnsi="Calibri"/>
                <w:bCs/>
                <w:color w:val="006A71"/>
                <w:sz w:val="50"/>
                <w:szCs w:val="50"/>
              </w:rPr>
            </w:pPr>
          </w:p>
          <w:p w14:paraId="10E86840" w14:textId="77777777" w:rsidR="00F706E5" w:rsidRPr="00297E52" w:rsidRDefault="00C41C79" w:rsidP="00D62908">
            <w:pPr>
              <w:spacing w:line="500" w:lineRule="exact"/>
              <w:rPr>
                <w:rFonts w:ascii="Calibri" w:eastAsia="MS Mincho" w:hAnsi="Calibri"/>
                <w:b/>
                <w:bCs/>
                <w:sz w:val="28"/>
                <w:szCs w:val="28"/>
              </w:rPr>
            </w:pPr>
            <w:r>
              <w:rPr>
                <w:rFonts w:ascii="Calibri" w:hAnsi="Calibri"/>
                <w:b/>
                <w:bCs/>
                <w:sz w:val="28"/>
                <w:szCs w:val="28"/>
              </w:rPr>
              <w:t>19 juin 2018</w:t>
            </w:r>
          </w:p>
          <w:p w14:paraId="3EF42C0D" w14:textId="77777777" w:rsidR="00F706E5" w:rsidRPr="00AC6121" w:rsidRDefault="00F706E5" w:rsidP="00D62908">
            <w:pPr>
              <w:spacing w:line="300" w:lineRule="exact"/>
              <w:rPr>
                <w:rFonts w:ascii="Calibri" w:eastAsia="MS Mincho" w:hAnsi="Calibri"/>
                <w:b/>
                <w:bCs/>
                <w:sz w:val="26"/>
                <w:szCs w:val="26"/>
              </w:rPr>
            </w:pPr>
            <w:r>
              <w:rPr>
                <w:rFonts w:ascii="Calibri" w:hAnsi="Calibri"/>
                <w:b/>
                <w:bCs/>
                <w:sz w:val="26"/>
                <w:szCs w:val="26"/>
              </w:rPr>
              <w:t xml:space="preserve"> </w:t>
            </w:r>
          </w:p>
        </w:tc>
      </w:tr>
    </w:tbl>
    <w:p w14:paraId="290861F5" w14:textId="77777777" w:rsidR="009C5014" w:rsidRDefault="009C5014">
      <w:pPr>
        <w:pStyle w:val="Titre7"/>
        <w:sectPr w:rsidR="009C5014">
          <w:headerReference w:type="default" r:id="rId11"/>
          <w:footerReference w:type="default" r:id="rId12"/>
          <w:headerReference w:type="first" r:id="rId13"/>
          <w:pgSz w:w="12240" w:h="15840" w:code="1"/>
          <w:pgMar w:top="5760" w:right="1800" w:bottom="1440" w:left="1800" w:header="720" w:footer="720" w:gutter="0"/>
          <w:pgNumType w:fmt="lowerRoman"/>
          <w:cols w:space="720"/>
          <w:titlePg/>
        </w:sectPr>
      </w:pPr>
    </w:p>
    <w:p w14:paraId="41A2CDC5" w14:textId="77777777" w:rsidR="00EC63CA" w:rsidRPr="00B757EF" w:rsidRDefault="009C5014" w:rsidP="00511293">
      <w:pPr>
        <w:pStyle w:val="TM1"/>
        <w:tabs>
          <w:tab w:val="left" w:pos="544"/>
          <w:tab w:val="left" w:pos="1276"/>
          <w:tab w:val="right" w:leader="dot" w:pos="8630"/>
        </w:tabs>
        <w:rPr>
          <w:rFonts w:ascii="Calibri" w:eastAsia="MS Mincho" w:hAnsi="Calibri"/>
          <w:noProof/>
          <w:szCs w:val="24"/>
          <w:lang w:val="es-ES_tradnl" w:eastAsia="ja-JP"/>
        </w:rPr>
      </w:pPr>
      <w:r w:rsidRPr="00EC63CA">
        <w:rPr>
          <w:rFonts w:ascii="Calibri" w:hAnsi="Calibri"/>
        </w:rPr>
        <w:lastRenderedPageBreak/>
        <w:fldChar w:fldCharType="begin"/>
      </w:r>
      <w:r w:rsidRPr="00EC63CA">
        <w:rPr>
          <w:rFonts w:ascii="Calibri" w:hAnsi="Calibri"/>
        </w:rPr>
        <w:instrText xml:space="preserve"> TOC \o "1-2" \h \z </w:instrText>
      </w:r>
      <w:r w:rsidRPr="00EC63CA">
        <w:rPr>
          <w:rFonts w:ascii="Calibri" w:hAnsi="Calibri"/>
        </w:rPr>
        <w:fldChar w:fldCharType="separate"/>
      </w:r>
      <w:r w:rsidR="00EC63CA" w:rsidRPr="00EC63CA">
        <w:rPr>
          <w:rFonts w:ascii="Calibri" w:hAnsi="Calibri"/>
          <w:noProof/>
        </w:rPr>
        <w:t>1.0</w:t>
      </w:r>
      <w:r w:rsidR="00EC63CA" w:rsidRPr="00B757EF">
        <w:rPr>
          <w:rFonts w:ascii="Calibri" w:eastAsia="MS Mincho" w:hAnsi="Calibri"/>
          <w:noProof/>
          <w:szCs w:val="24"/>
          <w:lang w:val="es-ES_tradnl" w:eastAsia="ja-JP"/>
        </w:rPr>
        <w:tab/>
      </w:r>
      <w:r w:rsidR="00EC63CA" w:rsidRPr="00EC63CA">
        <w:rPr>
          <w:rFonts w:ascii="Calibri" w:hAnsi="Calibri"/>
          <w:noProof/>
        </w:rPr>
        <w:t>INTRODUCTION</w:t>
      </w:r>
      <w:r w:rsidR="00EC63CA" w:rsidRPr="00EC63CA">
        <w:rPr>
          <w:rFonts w:ascii="Calibri" w:hAnsi="Calibri"/>
          <w:noProof/>
        </w:rPr>
        <w:tab/>
      </w:r>
      <w:r w:rsidR="00EC63CA" w:rsidRPr="00EC63CA">
        <w:rPr>
          <w:rFonts w:ascii="Calibri" w:hAnsi="Calibri"/>
          <w:noProof/>
        </w:rPr>
        <w:fldChar w:fldCharType="begin"/>
      </w:r>
      <w:r w:rsidR="00EC63CA" w:rsidRPr="00EC63CA">
        <w:rPr>
          <w:rFonts w:ascii="Calibri" w:hAnsi="Calibri"/>
          <w:noProof/>
        </w:rPr>
        <w:instrText xml:space="preserve"> PAGEREF _Toc416707109 \h </w:instrText>
      </w:r>
      <w:r w:rsidR="00EC63CA" w:rsidRPr="00EC63CA">
        <w:rPr>
          <w:rFonts w:ascii="Calibri" w:hAnsi="Calibri"/>
          <w:noProof/>
        </w:rPr>
      </w:r>
      <w:r w:rsidR="00EC63CA" w:rsidRPr="00EC63CA">
        <w:rPr>
          <w:rFonts w:ascii="Calibri" w:hAnsi="Calibri"/>
          <w:noProof/>
        </w:rPr>
        <w:fldChar w:fldCharType="separate"/>
      </w:r>
      <w:r w:rsidR="00867C62">
        <w:rPr>
          <w:rFonts w:ascii="Calibri" w:hAnsi="Calibri"/>
          <w:noProof/>
        </w:rPr>
        <w:t>1</w:t>
      </w:r>
      <w:r w:rsidR="00EC63CA" w:rsidRPr="00EC63CA">
        <w:rPr>
          <w:rFonts w:ascii="Calibri" w:hAnsi="Calibri"/>
          <w:noProof/>
        </w:rPr>
        <w:fldChar w:fldCharType="end"/>
      </w:r>
    </w:p>
    <w:p w14:paraId="1DBCC946" w14:textId="77777777" w:rsidR="00EC63CA" w:rsidRPr="00B757EF" w:rsidRDefault="00EC63CA" w:rsidP="00511293">
      <w:pPr>
        <w:pStyle w:val="TM1"/>
        <w:tabs>
          <w:tab w:val="left" w:pos="544"/>
          <w:tab w:val="left" w:pos="1276"/>
          <w:tab w:val="right" w:leader="dot" w:pos="8630"/>
        </w:tabs>
        <w:rPr>
          <w:rFonts w:ascii="Calibri" w:eastAsia="MS Mincho" w:hAnsi="Calibri"/>
          <w:noProof/>
          <w:szCs w:val="24"/>
          <w:lang w:val="es-ES_tradnl" w:eastAsia="ja-JP"/>
        </w:rPr>
      </w:pPr>
      <w:r w:rsidRPr="00EC63CA">
        <w:rPr>
          <w:rFonts w:ascii="Calibri" w:hAnsi="Calibri"/>
          <w:noProof/>
        </w:rPr>
        <w:t>2.0</w:t>
      </w:r>
      <w:r w:rsidRPr="00B757EF">
        <w:rPr>
          <w:rFonts w:ascii="Calibri" w:eastAsia="MS Mincho" w:hAnsi="Calibri"/>
          <w:noProof/>
          <w:szCs w:val="24"/>
          <w:lang w:val="es-ES_tradnl" w:eastAsia="ja-JP"/>
        </w:rPr>
        <w:tab/>
      </w:r>
      <w:r w:rsidRPr="00EC63CA">
        <w:rPr>
          <w:rFonts w:ascii="Calibri" w:hAnsi="Calibri"/>
          <w:noProof/>
        </w:rPr>
        <w:t>FONCTIONS ET RESPONSABILITÉS</w:t>
      </w:r>
      <w:r w:rsidRPr="00EC63CA">
        <w:rPr>
          <w:rFonts w:ascii="Calibri" w:hAnsi="Calibri"/>
          <w:noProof/>
        </w:rPr>
        <w:tab/>
      </w:r>
      <w:r w:rsidRPr="00EC63CA">
        <w:rPr>
          <w:rFonts w:ascii="Calibri" w:hAnsi="Calibri"/>
          <w:noProof/>
        </w:rPr>
        <w:fldChar w:fldCharType="begin"/>
      </w:r>
      <w:r w:rsidRPr="00EC63CA">
        <w:rPr>
          <w:rFonts w:ascii="Calibri" w:hAnsi="Calibri"/>
          <w:noProof/>
        </w:rPr>
        <w:instrText xml:space="preserve"> PAGEREF _Toc416707110 \h </w:instrText>
      </w:r>
      <w:r w:rsidRPr="00EC63CA">
        <w:rPr>
          <w:rFonts w:ascii="Calibri" w:hAnsi="Calibri"/>
          <w:noProof/>
        </w:rPr>
      </w:r>
      <w:r w:rsidRPr="00EC63CA">
        <w:rPr>
          <w:rFonts w:ascii="Calibri" w:hAnsi="Calibri"/>
          <w:noProof/>
        </w:rPr>
        <w:fldChar w:fldCharType="separate"/>
      </w:r>
      <w:r w:rsidR="00867C62">
        <w:rPr>
          <w:rFonts w:ascii="Calibri" w:hAnsi="Calibri"/>
          <w:noProof/>
        </w:rPr>
        <w:t>1</w:t>
      </w:r>
      <w:r w:rsidRPr="00EC63CA">
        <w:rPr>
          <w:rFonts w:ascii="Calibri" w:hAnsi="Calibri"/>
          <w:noProof/>
        </w:rPr>
        <w:fldChar w:fldCharType="end"/>
      </w:r>
    </w:p>
    <w:p w14:paraId="6E823993"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2.1</w:t>
      </w:r>
      <w:r w:rsidRPr="00B757EF">
        <w:rPr>
          <w:rFonts w:ascii="Calibri" w:eastAsia="MS Mincho" w:hAnsi="Calibri"/>
          <w:szCs w:val="24"/>
          <w:lang w:val="es-ES_tradnl" w:eastAsia="ja-JP"/>
        </w:rPr>
        <w:tab/>
      </w:r>
      <w:r w:rsidRPr="00EC63CA">
        <w:rPr>
          <w:rFonts w:ascii="Calibri" w:hAnsi="Calibri"/>
        </w:rPr>
        <w:t>Délibérations et recommandations</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_Toc416707111 \h </w:instrText>
      </w:r>
      <w:r w:rsidRPr="00EC63CA">
        <w:rPr>
          <w:rFonts w:ascii="Calibri" w:hAnsi="Calibri"/>
        </w:rPr>
      </w:r>
      <w:r w:rsidRPr="00EC63CA">
        <w:rPr>
          <w:rFonts w:ascii="Calibri" w:hAnsi="Calibri"/>
        </w:rPr>
        <w:fldChar w:fldCharType="separate"/>
      </w:r>
      <w:r w:rsidR="00867C62">
        <w:rPr>
          <w:rFonts w:ascii="Calibri" w:hAnsi="Calibri"/>
        </w:rPr>
        <w:t>1</w:t>
      </w:r>
      <w:r w:rsidRPr="00EC63CA">
        <w:rPr>
          <w:rFonts w:ascii="Calibri" w:hAnsi="Calibri"/>
        </w:rPr>
        <w:fldChar w:fldCharType="end"/>
      </w:r>
    </w:p>
    <w:p w14:paraId="14E7B09E"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2.2</w:t>
      </w:r>
      <w:r w:rsidRPr="00B757EF">
        <w:rPr>
          <w:rFonts w:ascii="Calibri" w:eastAsia="MS Mincho" w:hAnsi="Calibri"/>
          <w:szCs w:val="24"/>
          <w:lang w:val="es-ES_tradnl" w:eastAsia="ja-JP"/>
        </w:rPr>
        <w:tab/>
      </w:r>
      <w:r w:rsidRPr="00EC63CA">
        <w:rPr>
          <w:rFonts w:ascii="Calibri" w:hAnsi="Calibri"/>
        </w:rPr>
        <w:t>Calendriers des activités des comités</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_Toc416707112 \h </w:instrText>
      </w:r>
      <w:r w:rsidRPr="00EC63CA">
        <w:rPr>
          <w:rFonts w:ascii="Calibri" w:hAnsi="Calibri"/>
        </w:rPr>
      </w:r>
      <w:r w:rsidRPr="00EC63CA">
        <w:rPr>
          <w:rFonts w:ascii="Calibri" w:hAnsi="Calibri"/>
        </w:rPr>
        <w:fldChar w:fldCharType="separate"/>
      </w:r>
      <w:r w:rsidR="00867C62">
        <w:rPr>
          <w:rFonts w:ascii="Calibri" w:hAnsi="Calibri"/>
        </w:rPr>
        <w:t>1</w:t>
      </w:r>
      <w:r w:rsidRPr="00EC63CA">
        <w:rPr>
          <w:rFonts w:ascii="Calibri" w:hAnsi="Calibri"/>
        </w:rPr>
        <w:fldChar w:fldCharType="end"/>
      </w:r>
    </w:p>
    <w:p w14:paraId="176F6CC0"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2.3</w:t>
      </w:r>
      <w:r w:rsidRPr="00B757EF">
        <w:rPr>
          <w:rFonts w:ascii="Calibri" w:eastAsia="MS Mincho" w:hAnsi="Calibri"/>
          <w:szCs w:val="24"/>
          <w:lang w:val="es-ES_tradnl" w:eastAsia="ja-JP"/>
        </w:rPr>
        <w:tab/>
      </w:r>
      <w:r w:rsidRPr="00EC63CA">
        <w:rPr>
          <w:rFonts w:ascii="Calibri" w:hAnsi="Calibri"/>
        </w:rPr>
        <w:t>Révision des mandats</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_Toc416707113 \h </w:instrText>
      </w:r>
      <w:r w:rsidRPr="00EC63CA">
        <w:rPr>
          <w:rFonts w:ascii="Calibri" w:hAnsi="Calibri"/>
        </w:rPr>
      </w:r>
      <w:r w:rsidRPr="00EC63CA">
        <w:rPr>
          <w:rFonts w:ascii="Calibri" w:hAnsi="Calibri"/>
        </w:rPr>
        <w:fldChar w:fldCharType="separate"/>
      </w:r>
      <w:r w:rsidR="00867C62">
        <w:rPr>
          <w:rFonts w:ascii="Calibri" w:hAnsi="Calibri"/>
        </w:rPr>
        <w:t>1</w:t>
      </w:r>
      <w:r w:rsidRPr="00EC63CA">
        <w:rPr>
          <w:rFonts w:ascii="Calibri" w:hAnsi="Calibri"/>
        </w:rPr>
        <w:fldChar w:fldCharType="end"/>
      </w:r>
    </w:p>
    <w:p w14:paraId="28ABC2F0"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2.4</w:t>
      </w:r>
      <w:r w:rsidRPr="00B757EF">
        <w:rPr>
          <w:rFonts w:ascii="Calibri" w:eastAsia="MS Mincho" w:hAnsi="Calibri"/>
          <w:szCs w:val="24"/>
          <w:lang w:val="es-ES_tradnl" w:eastAsia="ja-JP"/>
        </w:rPr>
        <w:tab/>
      </w:r>
      <w:r w:rsidRPr="00EC63CA">
        <w:rPr>
          <w:rFonts w:ascii="Calibri" w:hAnsi="Calibri"/>
        </w:rPr>
        <w:t>Délégation à un membre du comité ou à un sous-comité</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_Toc416707114 \h </w:instrText>
      </w:r>
      <w:r w:rsidRPr="00EC63CA">
        <w:rPr>
          <w:rFonts w:ascii="Calibri" w:hAnsi="Calibri"/>
        </w:rPr>
      </w:r>
      <w:r w:rsidRPr="00EC63CA">
        <w:rPr>
          <w:rFonts w:ascii="Calibri" w:hAnsi="Calibri"/>
        </w:rPr>
        <w:fldChar w:fldCharType="separate"/>
      </w:r>
      <w:r w:rsidR="00867C62">
        <w:rPr>
          <w:rFonts w:ascii="Calibri" w:hAnsi="Calibri"/>
        </w:rPr>
        <w:t>1</w:t>
      </w:r>
      <w:r w:rsidRPr="00EC63CA">
        <w:rPr>
          <w:rFonts w:ascii="Calibri" w:hAnsi="Calibri"/>
        </w:rPr>
        <w:fldChar w:fldCharType="end"/>
      </w:r>
    </w:p>
    <w:p w14:paraId="60624C13" w14:textId="77777777" w:rsidR="00EC63CA" w:rsidRPr="00B757EF" w:rsidRDefault="00EC63CA" w:rsidP="00511293">
      <w:pPr>
        <w:pStyle w:val="TM1"/>
        <w:tabs>
          <w:tab w:val="left" w:pos="544"/>
          <w:tab w:val="left" w:pos="1276"/>
          <w:tab w:val="right" w:leader="dot" w:pos="8630"/>
        </w:tabs>
        <w:rPr>
          <w:rFonts w:ascii="Calibri" w:eastAsia="MS Mincho" w:hAnsi="Calibri"/>
          <w:noProof/>
          <w:szCs w:val="24"/>
          <w:lang w:val="es-ES_tradnl" w:eastAsia="ja-JP"/>
        </w:rPr>
      </w:pPr>
      <w:r w:rsidRPr="00EC63CA">
        <w:rPr>
          <w:rFonts w:ascii="Calibri" w:hAnsi="Calibri"/>
          <w:noProof/>
        </w:rPr>
        <w:t>3.0</w:t>
      </w:r>
      <w:r w:rsidRPr="00B757EF">
        <w:rPr>
          <w:rFonts w:ascii="Calibri" w:eastAsia="MS Mincho" w:hAnsi="Calibri"/>
          <w:noProof/>
          <w:szCs w:val="24"/>
          <w:lang w:val="es-ES_tradnl" w:eastAsia="ja-JP"/>
        </w:rPr>
        <w:tab/>
      </w:r>
      <w:r w:rsidRPr="00EC63CA">
        <w:rPr>
          <w:rFonts w:ascii="Calibri" w:hAnsi="Calibri"/>
          <w:noProof/>
        </w:rPr>
        <w:t>COMPOSITION DES COMITÉS DU CONSEIL</w:t>
      </w:r>
      <w:r w:rsidRPr="00EC63CA">
        <w:rPr>
          <w:rFonts w:ascii="Calibri" w:hAnsi="Calibri"/>
          <w:noProof/>
        </w:rPr>
        <w:tab/>
      </w:r>
      <w:r w:rsidRPr="00EC63CA">
        <w:rPr>
          <w:rFonts w:ascii="Calibri" w:hAnsi="Calibri"/>
          <w:noProof/>
        </w:rPr>
        <w:fldChar w:fldCharType="begin"/>
      </w:r>
      <w:r w:rsidRPr="00EC63CA">
        <w:rPr>
          <w:rFonts w:ascii="Calibri" w:hAnsi="Calibri"/>
          <w:noProof/>
        </w:rPr>
        <w:instrText xml:space="preserve"> PAGEREF _Toc416707115 \h </w:instrText>
      </w:r>
      <w:r w:rsidRPr="00EC63CA">
        <w:rPr>
          <w:rFonts w:ascii="Calibri" w:hAnsi="Calibri"/>
          <w:noProof/>
        </w:rPr>
      </w:r>
      <w:r w:rsidRPr="00EC63CA">
        <w:rPr>
          <w:rFonts w:ascii="Calibri" w:hAnsi="Calibri"/>
          <w:noProof/>
        </w:rPr>
        <w:fldChar w:fldCharType="separate"/>
      </w:r>
      <w:r w:rsidR="00867C62">
        <w:rPr>
          <w:rFonts w:ascii="Calibri" w:hAnsi="Calibri"/>
          <w:noProof/>
        </w:rPr>
        <w:t>2</w:t>
      </w:r>
      <w:r w:rsidRPr="00EC63CA">
        <w:rPr>
          <w:rFonts w:ascii="Calibri" w:hAnsi="Calibri"/>
          <w:noProof/>
        </w:rPr>
        <w:fldChar w:fldCharType="end"/>
      </w:r>
    </w:p>
    <w:p w14:paraId="360D5B68"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3.1</w:t>
      </w:r>
      <w:r w:rsidRPr="00B757EF">
        <w:rPr>
          <w:rFonts w:ascii="Calibri" w:eastAsia="MS Mincho" w:hAnsi="Calibri"/>
          <w:szCs w:val="24"/>
          <w:lang w:val="es-ES_tradnl" w:eastAsia="ja-JP"/>
        </w:rPr>
        <w:tab/>
      </w:r>
      <w:r w:rsidRPr="00EC63CA">
        <w:rPr>
          <w:rFonts w:ascii="Calibri" w:hAnsi="Calibri"/>
        </w:rPr>
        <w:t>Nominations et renouvellement des mandats</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_Toc416707116 \h </w:instrText>
      </w:r>
      <w:r w:rsidRPr="00EC63CA">
        <w:rPr>
          <w:rFonts w:ascii="Calibri" w:hAnsi="Calibri"/>
        </w:rPr>
      </w:r>
      <w:r w:rsidRPr="00EC63CA">
        <w:rPr>
          <w:rFonts w:ascii="Calibri" w:hAnsi="Calibri"/>
        </w:rPr>
        <w:fldChar w:fldCharType="separate"/>
      </w:r>
      <w:r w:rsidR="00867C62">
        <w:rPr>
          <w:rFonts w:ascii="Calibri" w:hAnsi="Calibri"/>
        </w:rPr>
        <w:t>2</w:t>
      </w:r>
      <w:r w:rsidRPr="00EC63CA">
        <w:rPr>
          <w:rFonts w:ascii="Calibri" w:hAnsi="Calibri"/>
        </w:rPr>
        <w:fldChar w:fldCharType="end"/>
      </w:r>
    </w:p>
    <w:p w14:paraId="39786AD7"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3.2</w:t>
      </w:r>
      <w:r w:rsidRPr="00B757EF">
        <w:rPr>
          <w:rFonts w:ascii="Calibri" w:eastAsia="MS Mincho" w:hAnsi="Calibri"/>
          <w:szCs w:val="24"/>
          <w:lang w:val="es-ES_tradnl" w:eastAsia="ja-JP"/>
        </w:rPr>
        <w:tab/>
      </w:r>
      <w:r w:rsidRPr="00EC63CA">
        <w:rPr>
          <w:rFonts w:ascii="Calibri" w:hAnsi="Calibri"/>
        </w:rPr>
        <w:t>Destitution ou remplacement</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_Toc416707117 \h </w:instrText>
      </w:r>
      <w:r w:rsidRPr="00EC63CA">
        <w:rPr>
          <w:rFonts w:ascii="Calibri" w:hAnsi="Calibri"/>
        </w:rPr>
      </w:r>
      <w:r w:rsidRPr="00EC63CA">
        <w:rPr>
          <w:rFonts w:ascii="Calibri" w:hAnsi="Calibri"/>
        </w:rPr>
        <w:fldChar w:fldCharType="separate"/>
      </w:r>
      <w:r w:rsidR="00867C62">
        <w:rPr>
          <w:rFonts w:ascii="Calibri" w:hAnsi="Calibri"/>
        </w:rPr>
        <w:t>2</w:t>
      </w:r>
      <w:r w:rsidRPr="00EC63CA">
        <w:rPr>
          <w:rFonts w:ascii="Calibri" w:hAnsi="Calibri"/>
        </w:rPr>
        <w:fldChar w:fldCharType="end"/>
      </w:r>
    </w:p>
    <w:p w14:paraId="5BA78D93"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3.3</w:t>
      </w:r>
      <w:r w:rsidRPr="00B757EF">
        <w:rPr>
          <w:rFonts w:ascii="Calibri" w:eastAsia="MS Mincho" w:hAnsi="Calibri"/>
          <w:szCs w:val="24"/>
          <w:lang w:val="es-ES_tradnl" w:eastAsia="ja-JP"/>
        </w:rPr>
        <w:tab/>
      </w:r>
      <w:r w:rsidRPr="00EC63CA">
        <w:rPr>
          <w:rFonts w:ascii="Calibri" w:hAnsi="Calibri"/>
        </w:rPr>
        <w:t>Nombre et composition</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_Toc416707118 \h </w:instrText>
      </w:r>
      <w:r w:rsidRPr="00EC63CA">
        <w:rPr>
          <w:rFonts w:ascii="Calibri" w:hAnsi="Calibri"/>
        </w:rPr>
      </w:r>
      <w:r w:rsidRPr="00EC63CA">
        <w:rPr>
          <w:rFonts w:ascii="Calibri" w:hAnsi="Calibri"/>
        </w:rPr>
        <w:fldChar w:fldCharType="separate"/>
      </w:r>
      <w:r w:rsidR="00867C62">
        <w:rPr>
          <w:rFonts w:ascii="Calibri" w:hAnsi="Calibri"/>
        </w:rPr>
        <w:t>2</w:t>
      </w:r>
      <w:r w:rsidRPr="00EC63CA">
        <w:rPr>
          <w:rFonts w:ascii="Calibri" w:hAnsi="Calibri"/>
        </w:rPr>
        <w:fldChar w:fldCharType="end"/>
      </w:r>
    </w:p>
    <w:p w14:paraId="45EF2794" w14:textId="77777777" w:rsidR="00EC63CA" w:rsidRPr="00B757EF" w:rsidRDefault="00EC63CA" w:rsidP="00511293">
      <w:pPr>
        <w:pStyle w:val="TM1"/>
        <w:tabs>
          <w:tab w:val="left" w:pos="544"/>
          <w:tab w:val="left" w:pos="1276"/>
          <w:tab w:val="right" w:leader="dot" w:pos="8630"/>
        </w:tabs>
        <w:rPr>
          <w:rFonts w:ascii="Calibri" w:eastAsia="MS Mincho" w:hAnsi="Calibri"/>
          <w:noProof/>
          <w:szCs w:val="24"/>
          <w:lang w:val="es-ES_tradnl" w:eastAsia="ja-JP"/>
        </w:rPr>
      </w:pPr>
      <w:r w:rsidRPr="00EC63CA">
        <w:rPr>
          <w:rFonts w:ascii="Calibri" w:hAnsi="Calibri"/>
          <w:noProof/>
        </w:rPr>
        <w:t>4.0</w:t>
      </w:r>
      <w:r w:rsidRPr="00B757EF">
        <w:rPr>
          <w:rFonts w:ascii="Calibri" w:eastAsia="MS Mincho" w:hAnsi="Calibri"/>
          <w:noProof/>
          <w:szCs w:val="24"/>
          <w:lang w:val="es-ES_tradnl" w:eastAsia="ja-JP"/>
        </w:rPr>
        <w:tab/>
      </w:r>
      <w:r w:rsidRPr="00EC63CA">
        <w:rPr>
          <w:rFonts w:ascii="Calibri" w:hAnsi="Calibri"/>
          <w:noProof/>
        </w:rPr>
        <w:t>RÉUNIONS DU COMITÉ</w:t>
      </w:r>
      <w:r w:rsidRPr="00EC63CA">
        <w:rPr>
          <w:rFonts w:ascii="Calibri" w:hAnsi="Calibri"/>
          <w:noProof/>
        </w:rPr>
        <w:tab/>
      </w:r>
      <w:r w:rsidRPr="00EC63CA">
        <w:rPr>
          <w:rFonts w:ascii="Calibri" w:hAnsi="Calibri"/>
          <w:noProof/>
        </w:rPr>
        <w:fldChar w:fldCharType="begin"/>
      </w:r>
      <w:r w:rsidRPr="00EC63CA">
        <w:rPr>
          <w:rFonts w:ascii="Calibri" w:hAnsi="Calibri"/>
          <w:noProof/>
        </w:rPr>
        <w:instrText xml:space="preserve"> PAGEREF _Toc416707119 \h </w:instrText>
      </w:r>
      <w:r w:rsidRPr="00EC63CA">
        <w:rPr>
          <w:rFonts w:ascii="Calibri" w:hAnsi="Calibri"/>
          <w:noProof/>
        </w:rPr>
      </w:r>
      <w:r w:rsidRPr="00EC63CA">
        <w:rPr>
          <w:rFonts w:ascii="Calibri" w:hAnsi="Calibri"/>
          <w:noProof/>
        </w:rPr>
        <w:fldChar w:fldCharType="separate"/>
      </w:r>
      <w:r w:rsidR="00867C62">
        <w:rPr>
          <w:rFonts w:ascii="Calibri" w:hAnsi="Calibri"/>
          <w:noProof/>
        </w:rPr>
        <w:t>2</w:t>
      </w:r>
      <w:r w:rsidRPr="00EC63CA">
        <w:rPr>
          <w:rFonts w:ascii="Calibri" w:hAnsi="Calibri"/>
          <w:noProof/>
        </w:rPr>
        <w:fldChar w:fldCharType="end"/>
      </w:r>
    </w:p>
    <w:p w14:paraId="02CE372E"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4.1</w:t>
      </w:r>
      <w:r w:rsidRPr="00B757EF">
        <w:rPr>
          <w:rFonts w:ascii="Calibri" w:eastAsia="MS Mincho" w:hAnsi="Calibri"/>
          <w:szCs w:val="24"/>
          <w:lang w:val="es-ES_tradnl" w:eastAsia="ja-JP"/>
        </w:rPr>
        <w:tab/>
      </w:r>
      <w:r w:rsidRPr="00EC63CA">
        <w:rPr>
          <w:rFonts w:ascii="Calibri" w:hAnsi="Calibri"/>
        </w:rPr>
        <w:t>Fréquence</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_Toc416707120 \h </w:instrText>
      </w:r>
      <w:r w:rsidRPr="00EC63CA">
        <w:rPr>
          <w:rFonts w:ascii="Calibri" w:hAnsi="Calibri"/>
        </w:rPr>
      </w:r>
      <w:r w:rsidRPr="00EC63CA">
        <w:rPr>
          <w:rFonts w:ascii="Calibri" w:hAnsi="Calibri"/>
        </w:rPr>
        <w:fldChar w:fldCharType="separate"/>
      </w:r>
      <w:r w:rsidR="00867C62">
        <w:rPr>
          <w:rFonts w:ascii="Calibri" w:hAnsi="Calibri"/>
        </w:rPr>
        <w:t>2</w:t>
      </w:r>
      <w:r w:rsidRPr="00EC63CA">
        <w:rPr>
          <w:rFonts w:ascii="Calibri" w:hAnsi="Calibri"/>
        </w:rPr>
        <w:fldChar w:fldCharType="end"/>
      </w:r>
    </w:p>
    <w:p w14:paraId="3C278E18"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4.2</w:t>
      </w:r>
      <w:r w:rsidRPr="00B757EF">
        <w:rPr>
          <w:rFonts w:ascii="Calibri" w:eastAsia="MS Mincho" w:hAnsi="Calibri"/>
          <w:szCs w:val="24"/>
          <w:lang w:val="es-ES_tradnl" w:eastAsia="ja-JP"/>
        </w:rPr>
        <w:tab/>
      </w:r>
      <w:r w:rsidRPr="00EC63CA">
        <w:rPr>
          <w:rFonts w:ascii="Calibri" w:hAnsi="Calibri"/>
        </w:rPr>
        <w:t>Calendriers et ordres du jour</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_Toc416707121 \h </w:instrText>
      </w:r>
      <w:r w:rsidRPr="00EC63CA">
        <w:rPr>
          <w:rFonts w:ascii="Calibri" w:hAnsi="Calibri"/>
        </w:rPr>
      </w:r>
      <w:r w:rsidRPr="00EC63CA">
        <w:rPr>
          <w:rFonts w:ascii="Calibri" w:hAnsi="Calibri"/>
        </w:rPr>
        <w:fldChar w:fldCharType="separate"/>
      </w:r>
      <w:r w:rsidR="00867C62">
        <w:rPr>
          <w:rFonts w:ascii="Calibri" w:hAnsi="Calibri"/>
        </w:rPr>
        <w:t>2</w:t>
      </w:r>
      <w:r w:rsidRPr="00EC63CA">
        <w:rPr>
          <w:rFonts w:ascii="Calibri" w:hAnsi="Calibri"/>
        </w:rPr>
        <w:fldChar w:fldCharType="end"/>
      </w:r>
    </w:p>
    <w:p w14:paraId="5482F2E8"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4.3</w:t>
      </w:r>
      <w:r w:rsidRPr="00B757EF">
        <w:rPr>
          <w:rFonts w:ascii="Calibri" w:eastAsia="MS Mincho" w:hAnsi="Calibri"/>
          <w:szCs w:val="24"/>
          <w:lang w:val="es-ES_tradnl" w:eastAsia="ja-JP"/>
        </w:rPr>
        <w:tab/>
      </w:r>
      <w:r w:rsidRPr="00EC63CA">
        <w:rPr>
          <w:rFonts w:ascii="Calibri" w:hAnsi="Calibri"/>
        </w:rPr>
        <w:t>Quorum</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_Toc416707122 \h </w:instrText>
      </w:r>
      <w:r w:rsidRPr="00EC63CA">
        <w:rPr>
          <w:rFonts w:ascii="Calibri" w:hAnsi="Calibri"/>
        </w:rPr>
      </w:r>
      <w:r w:rsidRPr="00EC63CA">
        <w:rPr>
          <w:rFonts w:ascii="Calibri" w:hAnsi="Calibri"/>
        </w:rPr>
        <w:fldChar w:fldCharType="separate"/>
      </w:r>
      <w:r w:rsidR="00867C62">
        <w:rPr>
          <w:rFonts w:ascii="Calibri" w:hAnsi="Calibri"/>
        </w:rPr>
        <w:t>3</w:t>
      </w:r>
      <w:r w:rsidRPr="00EC63CA">
        <w:rPr>
          <w:rFonts w:ascii="Calibri" w:hAnsi="Calibri"/>
        </w:rPr>
        <w:fldChar w:fldCharType="end"/>
      </w:r>
    </w:p>
    <w:p w14:paraId="3EAD8400"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4.4</w:t>
      </w:r>
      <w:r w:rsidRPr="00B757EF">
        <w:rPr>
          <w:rFonts w:ascii="Calibri" w:eastAsia="MS Mincho" w:hAnsi="Calibri"/>
          <w:szCs w:val="24"/>
          <w:lang w:val="es-ES_tradnl" w:eastAsia="ja-JP"/>
        </w:rPr>
        <w:tab/>
      </w:r>
      <w:r w:rsidRPr="00EC63CA">
        <w:rPr>
          <w:rFonts w:ascii="Calibri" w:hAnsi="Calibri"/>
        </w:rPr>
        <w:t>Modes de participation</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_Toc416707123 \h </w:instrText>
      </w:r>
      <w:r w:rsidRPr="00EC63CA">
        <w:rPr>
          <w:rFonts w:ascii="Calibri" w:hAnsi="Calibri"/>
        </w:rPr>
      </w:r>
      <w:r w:rsidRPr="00EC63CA">
        <w:rPr>
          <w:rFonts w:ascii="Calibri" w:hAnsi="Calibri"/>
        </w:rPr>
        <w:fldChar w:fldCharType="separate"/>
      </w:r>
      <w:r w:rsidR="00867C62">
        <w:rPr>
          <w:rFonts w:ascii="Calibri" w:hAnsi="Calibri"/>
        </w:rPr>
        <w:t>3</w:t>
      </w:r>
      <w:r w:rsidRPr="00EC63CA">
        <w:rPr>
          <w:rFonts w:ascii="Calibri" w:hAnsi="Calibri"/>
        </w:rPr>
        <w:fldChar w:fldCharType="end"/>
      </w:r>
    </w:p>
    <w:p w14:paraId="21ADC60C"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4.5</w:t>
      </w:r>
      <w:r w:rsidRPr="00B757EF">
        <w:rPr>
          <w:rFonts w:ascii="Calibri" w:eastAsia="MS Mincho" w:hAnsi="Calibri"/>
          <w:szCs w:val="24"/>
          <w:lang w:val="es-ES_tradnl" w:eastAsia="ja-JP"/>
        </w:rPr>
        <w:tab/>
      </w:r>
      <w:r w:rsidRPr="00EC63CA">
        <w:rPr>
          <w:rFonts w:ascii="Calibri" w:hAnsi="Calibri"/>
        </w:rPr>
        <w:t>Information</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_Toc416707124 \h </w:instrText>
      </w:r>
      <w:r w:rsidRPr="00EC63CA">
        <w:rPr>
          <w:rFonts w:ascii="Calibri" w:hAnsi="Calibri"/>
        </w:rPr>
      </w:r>
      <w:r w:rsidRPr="00EC63CA">
        <w:rPr>
          <w:rFonts w:ascii="Calibri" w:hAnsi="Calibri"/>
        </w:rPr>
        <w:fldChar w:fldCharType="separate"/>
      </w:r>
      <w:r w:rsidR="00867C62">
        <w:rPr>
          <w:rFonts w:ascii="Calibri" w:hAnsi="Calibri"/>
        </w:rPr>
        <w:t>3</w:t>
      </w:r>
      <w:r w:rsidRPr="00EC63CA">
        <w:rPr>
          <w:rFonts w:ascii="Calibri" w:hAnsi="Calibri"/>
        </w:rPr>
        <w:fldChar w:fldCharType="end"/>
      </w:r>
    </w:p>
    <w:p w14:paraId="2293903B"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4.6</w:t>
      </w:r>
      <w:r w:rsidRPr="00B757EF">
        <w:rPr>
          <w:rFonts w:ascii="Calibri" w:eastAsia="MS Mincho" w:hAnsi="Calibri"/>
          <w:szCs w:val="24"/>
          <w:lang w:val="es-ES_tradnl" w:eastAsia="ja-JP"/>
        </w:rPr>
        <w:tab/>
      </w:r>
      <w:r w:rsidRPr="00EC63CA">
        <w:rPr>
          <w:rFonts w:ascii="Calibri" w:hAnsi="Calibri"/>
        </w:rPr>
        <w:t>Présence du président du conseil</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_Toc416707125 \h </w:instrText>
      </w:r>
      <w:r w:rsidRPr="00EC63CA">
        <w:rPr>
          <w:rFonts w:ascii="Calibri" w:hAnsi="Calibri"/>
        </w:rPr>
      </w:r>
      <w:r w:rsidRPr="00EC63CA">
        <w:rPr>
          <w:rFonts w:ascii="Calibri" w:hAnsi="Calibri"/>
        </w:rPr>
        <w:fldChar w:fldCharType="separate"/>
      </w:r>
      <w:r w:rsidR="00867C62">
        <w:rPr>
          <w:rFonts w:ascii="Calibri" w:hAnsi="Calibri"/>
        </w:rPr>
        <w:t>3</w:t>
      </w:r>
      <w:r w:rsidRPr="00EC63CA">
        <w:rPr>
          <w:rFonts w:ascii="Calibri" w:hAnsi="Calibri"/>
        </w:rPr>
        <w:fldChar w:fldCharType="end"/>
      </w:r>
    </w:p>
    <w:p w14:paraId="1210E10E"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4.7</w:t>
      </w:r>
      <w:r w:rsidRPr="00B757EF">
        <w:rPr>
          <w:rFonts w:ascii="Calibri" w:eastAsia="MS Mincho" w:hAnsi="Calibri"/>
          <w:szCs w:val="24"/>
          <w:lang w:val="es-ES_tradnl" w:eastAsia="ja-JP"/>
        </w:rPr>
        <w:tab/>
      </w:r>
      <w:r w:rsidRPr="00EC63CA">
        <w:rPr>
          <w:rFonts w:ascii="Calibri" w:hAnsi="Calibri"/>
        </w:rPr>
        <w:t>Présence du président</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_Toc416707126 \h </w:instrText>
      </w:r>
      <w:r w:rsidRPr="00EC63CA">
        <w:rPr>
          <w:rFonts w:ascii="Calibri" w:hAnsi="Calibri"/>
        </w:rPr>
      </w:r>
      <w:r w:rsidRPr="00EC63CA">
        <w:rPr>
          <w:rFonts w:ascii="Calibri" w:hAnsi="Calibri"/>
        </w:rPr>
        <w:fldChar w:fldCharType="separate"/>
      </w:r>
      <w:r w:rsidR="00867C62">
        <w:rPr>
          <w:rFonts w:ascii="Calibri" w:hAnsi="Calibri"/>
        </w:rPr>
        <w:t>3</w:t>
      </w:r>
      <w:r w:rsidRPr="00EC63CA">
        <w:rPr>
          <w:rFonts w:ascii="Calibri" w:hAnsi="Calibri"/>
        </w:rPr>
        <w:fldChar w:fldCharType="end"/>
      </w:r>
    </w:p>
    <w:p w14:paraId="2C96A3B7"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4.8</w:t>
      </w:r>
      <w:r w:rsidRPr="00B757EF">
        <w:rPr>
          <w:rFonts w:ascii="Calibri" w:eastAsia="MS Mincho" w:hAnsi="Calibri"/>
          <w:szCs w:val="24"/>
          <w:lang w:val="es-ES_tradnl" w:eastAsia="ja-JP"/>
        </w:rPr>
        <w:tab/>
      </w:r>
      <w:r w:rsidRPr="00EC63CA">
        <w:rPr>
          <w:rFonts w:ascii="Calibri" w:hAnsi="Calibri"/>
        </w:rPr>
        <w:t>Présence des administrateurs et de la direction</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_Toc416707127 \h </w:instrText>
      </w:r>
      <w:r w:rsidRPr="00EC63CA">
        <w:rPr>
          <w:rFonts w:ascii="Calibri" w:hAnsi="Calibri"/>
        </w:rPr>
      </w:r>
      <w:r w:rsidRPr="00EC63CA">
        <w:rPr>
          <w:rFonts w:ascii="Calibri" w:hAnsi="Calibri"/>
        </w:rPr>
        <w:fldChar w:fldCharType="separate"/>
      </w:r>
      <w:r w:rsidR="00867C62">
        <w:rPr>
          <w:rFonts w:ascii="Calibri" w:hAnsi="Calibri"/>
        </w:rPr>
        <w:t>3</w:t>
      </w:r>
      <w:r w:rsidRPr="00EC63CA">
        <w:rPr>
          <w:rFonts w:ascii="Calibri" w:hAnsi="Calibri"/>
        </w:rPr>
        <w:fldChar w:fldCharType="end"/>
      </w:r>
    </w:p>
    <w:p w14:paraId="2A135DDA" w14:textId="77777777" w:rsidR="00EC63CA" w:rsidRPr="00B757EF" w:rsidRDefault="00EC63CA" w:rsidP="00511293">
      <w:pPr>
        <w:pStyle w:val="TM2"/>
        <w:tabs>
          <w:tab w:val="left" w:pos="1276"/>
          <w:tab w:val="right" w:leader="dot" w:pos="8630"/>
        </w:tabs>
        <w:rPr>
          <w:rFonts w:ascii="Calibri" w:eastAsia="MS Mincho" w:hAnsi="Calibri"/>
          <w:szCs w:val="24"/>
          <w:lang w:val="es-ES_tradnl" w:eastAsia="ja-JP"/>
        </w:rPr>
      </w:pPr>
      <w:r w:rsidRPr="00EC63CA">
        <w:rPr>
          <w:rFonts w:ascii="Calibri" w:hAnsi="Calibri"/>
        </w:rPr>
        <w:t>4.9</w:t>
      </w:r>
      <w:r w:rsidRPr="00B757EF">
        <w:rPr>
          <w:rFonts w:ascii="Calibri" w:eastAsia="MS Mincho" w:hAnsi="Calibri"/>
          <w:szCs w:val="24"/>
          <w:lang w:val="es-ES_tradnl" w:eastAsia="ja-JP"/>
        </w:rPr>
        <w:tab/>
      </w:r>
      <w:r w:rsidRPr="00EC63CA">
        <w:rPr>
          <w:rFonts w:ascii="Calibri" w:hAnsi="Calibri"/>
        </w:rPr>
        <w:t>Séances à huis clos</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_Toc416707128 \h </w:instrText>
      </w:r>
      <w:r w:rsidRPr="00EC63CA">
        <w:rPr>
          <w:rFonts w:ascii="Calibri" w:hAnsi="Calibri"/>
        </w:rPr>
      </w:r>
      <w:r w:rsidRPr="00EC63CA">
        <w:rPr>
          <w:rFonts w:ascii="Calibri" w:hAnsi="Calibri"/>
        </w:rPr>
        <w:fldChar w:fldCharType="separate"/>
      </w:r>
      <w:r w:rsidR="00867C62">
        <w:rPr>
          <w:rFonts w:ascii="Calibri" w:hAnsi="Calibri"/>
        </w:rPr>
        <w:t>4</w:t>
      </w:r>
      <w:r w:rsidRPr="00EC63CA">
        <w:rPr>
          <w:rFonts w:ascii="Calibri" w:hAnsi="Calibri"/>
        </w:rPr>
        <w:fldChar w:fldCharType="end"/>
      </w:r>
    </w:p>
    <w:p w14:paraId="44043AC7" w14:textId="77777777" w:rsidR="00EC63CA" w:rsidRPr="00B757EF" w:rsidRDefault="00EC63CA" w:rsidP="00511293">
      <w:pPr>
        <w:pStyle w:val="TM2"/>
        <w:tabs>
          <w:tab w:val="left" w:pos="1276"/>
          <w:tab w:val="left" w:pos="1386"/>
          <w:tab w:val="right" w:leader="dot" w:pos="8630"/>
        </w:tabs>
        <w:rPr>
          <w:rFonts w:ascii="Calibri" w:eastAsia="MS Mincho" w:hAnsi="Calibri"/>
          <w:szCs w:val="24"/>
          <w:lang w:val="es-ES_tradnl" w:eastAsia="ja-JP"/>
        </w:rPr>
      </w:pPr>
      <w:r w:rsidRPr="00EC63CA">
        <w:rPr>
          <w:rFonts w:ascii="Calibri" w:hAnsi="Calibri"/>
        </w:rPr>
        <w:t>4.10</w:t>
      </w:r>
      <w:r w:rsidRPr="00B757EF">
        <w:rPr>
          <w:rFonts w:ascii="Calibri" w:eastAsia="MS Mincho" w:hAnsi="Calibri"/>
          <w:szCs w:val="24"/>
          <w:lang w:val="es-ES_tradnl" w:eastAsia="ja-JP"/>
        </w:rPr>
        <w:tab/>
      </w:r>
      <w:r w:rsidRPr="00EC63CA">
        <w:rPr>
          <w:rFonts w:ascii="Calibri" w:hAnsi="Calibri"/>
        </w:rPr>
        <w:t>Procès-verbaux</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_Toc416707129 \h </w:instrText>
      </w:r>
      <w:r w:rsidRPr="00EC63CA">
        <w:rPr>
          <w:rFonts w:ascii="Calibri" w:hAnsi="Calibri"/>
        </w:rPr>
      </w:r>
      <w:r w:rsidRPr="00EC63CA">
        <w:rPr>
          <w:rFonts w:ascii="Calibri" w:hAnsi="Calibri"/>
        </w:rPr>
        <w:fldChar w:fldCharType="separate"/>
      </w:r>
      <w:r w:rsidR="00867C62">
        <w:rPr>
          <w:rFonts w:ascii="Calibri" w:hAnsi="Calibri"/>
        </w:rPr>
        <w:t>4</w:t>
      </w:r>
      <w:r w:rsidRPr="00EC63CA">
        <w:rPr>
          <w:rFonts w:ascii="Calibri" w:hAnsi="Calibri"/>
        </w:rPr>
        <w:fldChar w:fldCharType="end"/>
      </w:r>
    </w:p>
    <w:p w14:paraId="714FC22D" w14:textId="77777777" w:rsidR="00EC63CA" w:rsidRPr="00B757EF" w:rsidRDefault="00EC63CA" w:rsidP="00511293">
      <w:pPr>
        <w:pStyle w:val="TM2"/>
        <w:tabs>
          <w:tab w:val="left" w:pos="1276"/>
          <w:tab w:val="left" w:pos="1386"/>
          <w:tab w:val="right" w:leader="dot" w:pos="8630"/>
        </w:tabs>
        <w:rPr>
          <w:rFonts w:ascii="Calibri" w:eastAsia="MS Mincho" w:hAnsi="Calibri"/>
          <w:szCs w:val="24"/>
          <w:lang w:val="es-ES_tradnl" w:eastAsia="ja-JP"/>
        </w:rPr>
      </w:pPr>
      <w:r w:rsidRPr="00EC63CA">
        <w:rPr>
          <w:rFonts w:ascii="Calibri" w:hAnsi="Calibri"/>
        </w:rPr>
        <w:t>4.11</w:t>
      </w:r>
      <w:r w:rsidRPr="00B757EF">
        <w:rPr>
          <w:rFonts w:ascii="Calibri" w:eastAsia="MS Mincho" w:hAnsi="Calibri"/>
          <w:szCs w:val="24"/>
          <w:lang w:val="es-ES_tradnl" w:eastAsia="ja-JP"/>
        </w:rPr>
        <w:tab/>
      </w:r>
      <w:r w:rsidRPr="00EC63CA">
        <w:rPr>
          <w:rFonts w:ascii="Calibri" w:hAnsi="Calibri"/>
        </w:rPr>
        <w:t>Établissement de rapports</w:t>
      </w:r>
      <w:r w:rsidRPr="00EC63CA">
        <w:rPr>
          <w:rFonts w:ascii="Calibri" w:hAnsi="Calibri"/>
        </w:rPr>
        <w:tab/>
      </w:r>
      <w:r w:rsidRPr="00EC63CA">
        <w:rPr>
          <w:rFonts w:ascii="Calibri" w:hAnsi="Calibri"/>
        </w:rPr>
        <w:fldChar w:fldCharType="begin"/>
      </w:r>
      <w:r w:rsidRPr="00EC63CA">
        <w:rPr>
          <w:rFonts w:ascii="Calibri" w:hAnsi="Calibri"/>
        </w:rPr>
        <w:instrText xml:space="preserve"> PAGEREF _Toc416707130 \h </w:instrText>
      </w:r>
      <w:r w:rsidRPr="00EC63CA">
        <w:rPr>
          <w:rFonts w:ascii="Calibri" w:hAnsi="Calibri"/>
        </w:rPr>
      </w:r>
      <w:r w:rsidRPr="00EC63CA">
        <w:rPr>
          <w:rFonts w:ascii="Calibri" w:hAnsi="Calibri"/>
        </w:rPr>
        <w:fldChar w:fldCharType="separate"/>
      </w:r>
      <w:r w:rsidR="00867C62">
        <w:rPr>
          <w:rFonts w:ascii="Calibri" w:hAnsi="Calibri"/>
        </w:rPr>
        <w:t>4</w:t>
      </w:r>
      <w:r w:rsidRPr="00EC63CA">
        <w:rPr>
          <w:rFonts w:ascii="Calibri" w:hAnsi="Calibri"/>
        </w:rPr>
        <w:fldChar w:fldCharType="end"/>
      </w:r>
    </w:p>
    <w:p w14:paraId="1BD9290B" w14:textId="77777777" w:rsidR="00EC63CA" w:rsidRPr="00B757EF" w:rsidRDefault="00EC63CA" w:rsidP="00511293">
      <w:pPr>
        <w:pStyle w:val="TM1"/>
        <w:tabs>
          <w:tab w:val="left" w:pos="544"/>
          <w:tab w:val="left" w:pos="1276"/>
          <w:tab w:val="right" w:leader="dot" w:pos="8630"/>
        </w:tabs>
        <w:rPr>
          <w:rFonts w:ascii="Calibri" w:eastAsia="MS Mincho" w:hAnsi="Calibri"/>
          <w:noProof/>
          <w:szCs w:val="24"/>
          <w:lang w:val="es-ES_tradnl" w:eastAsia="ja-JP"/>
        </w:rPr>
      </w:pPr>
      <w:r w:rsidRPr="00EC63CA">
        <w:rPr>
          <w:rFonts w:ascii="Calibri" w:hAnsi="Calibri"/>
          <w:noProof/>
        </w:rPr>
        <w:t>5.0</w:t>
      </w:r>
      <w:r w:rsidRPr="00B757EF">
        <w:rPr>
          <w:rFonts w:ascii="Calibri" w:eastAsia="MS Mincho" w:hAnsi="Calibri"/>
          <w:noProof/>
          <w:szCs w:val="24"/>
          <w:lang w:val="es-ES_tradnl" w:eastAsia="ja-JP"/>
        </w:rPr>
        <w:tab/>
      </w:r>
      <w:r w:rsidRPr="00EC63CA">
        <w:rPr>
          <w:rFonts w:ascii="Calibri" w:hAnsi="Calibri"/>
          <w:noProof/>
        </w:rPr>
        <w:t>CONSEILLERS DE L’EXTÉRIEUR</w:t>
      </w:r>
      <w:r w:rsidRPr="00EC63CA">
        <w:rPr>
          <w:rFonts w:ascii="Calibri" w:hAnsi="Calibri"/>
          <w:noProof/>
        </w:rPr>
        <w:tab/>
      </w:r>
      <w:r w:rsidRPr="00EC63CA">
        <w:rPr>
          <w:rFonts w:ascii="Calibri" w:hAnsi="Calibri"/>
          <w:noProof/>
        </w:rPr>
        <w:fldChar w:fldCharType="begin"/>
      </w:r>
      <w:r w:rsidRPr="00EC63CA">
        <w:rPr>
          <w:rFonts w:ascii="Calibri" w:hAnsi="Calibri"/>
          <w:noProof/>
        </w:rPr>
        <w:instrText xml:space="preserve"> PAGEREF _Toc416707131 \h </w:instrText>
      </w:r>
      <w:r w:rsidRPr="00EC63CA">
        <w:rPr>
          <w:rFonts w:ascii="Calibri" w:hAnsi="Calibri"/>
          <w:noProof/>
        </w:rPr>
      </w:r>
      <w:r w:rsidRPr="00EC63CA">
        <w:rPr>
          <w:rFonts w:ascii="Calibri" w:hAnsi="Calibri"/>
          <w:noProof/>
        </w:rPr>
        <w:fldChar w:fldCharType="separate"/>
      </w:r>
      <w:r w:rsidR="00867C62">
        <w:rPr>
          <w:rFonts w:ascii="Calibri" w:hAnsi="Calibri"/>
          <w:noProof/>
        </w:rPr>
        <w:t>4</w:t>
      </w:r>
      <w:r w:rsidRPr="00EC63CA">
        <w:rPr>
          <w:rFonts w:ascii="Calibri" w:hAnsi="Calibri"/>
          <w:noProof/>
        </w:rPr>
        <w:fldChar w:fldCharType="end"/>
      </w:r>
    </w:p>
    <w:p w14:paraId="750845A9" w14:textId="77777777" w:rsidR="00EC63CA" w:rsidRPr="00B757EF" w:rsidRDefault="00EC63CA" w:rsidP="00511293">
      <w:pPr>
        <w:pStyle w:val="TM1"/>
        <w:tabs>
          <w:tab w:val="left" w:pos="544"/>
          <w:tab w:val="left" w:pos="1276"/>
          <w:tab w:val="right" w:leader="dot" w:pos="8630"/>
        </w:tabs>
        <w:rPr>
          <w:rFonts w:ascii="Calibri" w:eastAsia="MS Mincho" w:hAnsi="Calibri"/>
          <w:noProof/>
          <w:szCs w:val="24"/>
          <w:lang w:val="es-ES_tradnl" w:eastAsia="ja-JP"/>
        </w:rPr>
      </w:pPr>
      <w:r w:rsidRPr="00EC63CA">
        <w:rPr>
          <w:rFonts w:ascii="Calibri" w:hAnsi="Calibri"/>
          <w:noProof/>
        </w:rPr>
        <w:t>6.0</w:t>
      </w:r>
      <w:r w:rsidRPr="00B757EF">
        <w:rPr>
          <w:rFonts w:ascii="Calibri" w:eastAsia="MS Mincho" w:hAnsi="Calibri"/>
          <w:noProof/>
          <w:szCs w:val="24"/>
          <w:lang w:val="es-ES_tradnl" w:eastAsia="ja-JP"/>
        </w:rPr>
        <w:tab/>
      </w:r>
      <w:r w:rsidRPr="00EC63CA">
        <w:rPr>
          <w:rFonts w:ascii="Calibri" w:hAnsi="Calibri"/>
          <w:noProof/>
        </w:rPr>
        <w:t>RÉVISION DES DIRECTIVES</w:t>
      </w:r>
      <w:r w:rsidRPr="00EC63CA">
        <w:rPr>
          <w:rFonts w:ascii="Calibri" w:hAnsi="Calibri"/>
          <w:noProof/>
        </w:rPr>
        <w:tab/>
      </w:r>
      <w:r w:rsidRPr="00EC63CA">
        <w:rPr>
          <w:rFonts w:ascii="Calibri" w:hAnsi="Calibri"/>
          <w:noProof/>
        </w:rPr>
        <w:fldChar w:fldCharType="begin"/>
      </w:r>
      <w:r w:rsidRPr="00EC63CA">
        <w:rPr>
          <w:rFonts w:ascii="Calibri" w:hAnsi="Calibri"/>
          <w:noProof/>
        </w:rPr>
        <w:instrText xml:space="preserve"> PAGEREF _Toc416707132 \h </w:instrText>
      </w:r>
      <w:r w:rsidRPr="00EC63CA">
        <w:rPr>
          <w:rFonts w:ascii="Calibri" w:hAnsi="Calibri"/>
          <w:noProof/>
        </w:rPr>
      </w:r>
      <w:r w:rsidRPr="00EC63CA">
        <w:rPr>
          <w:rFonts w:ascii="Calibri" w:hAnsi="Calibri"/>
          <w:noProof/>
        </w:rPr>
        <w:fldChar w:fldCharType="separate"/>
      </w:r>
      <w:r w:rsidR="00867C62">
        <w:rPr>
          <w:rFonts w:ascii="Calibri" w:hAnsi="Calibri"/>
          <w:noProof/>
        </w:rPr>
        <w:t>4</w:t>
      </w:r>
      <w:r w:rsidRPr="00EC63CA">
        <w:rPr>
          <w:rFonts w:ascii="Calibri" w:hAnsi="Calibri"/>
          <w:noProof/>
        </w:rPr>
        <w:fldChar w:fldCharType="end"/>
      </w:r>
    </w:p>
    <w:p w14:paraId="59656D36" w14:textId="77777777" w:rsidR="009C5014" w:rsidRPr="00F706E5" w:rsidRDefault="009C5014" w:rsidP="00511293">
      <w:pPr>
        <w:tabs>
          <w:tab w:val="left" w:pos="1276"/>
        </w:tabs>
        <w:rPr>
          <w:rFonts w:ascii="Calibri" w:hAnsi="Calibri"/>
        </w:rPr>
        <w:sectPr w:rsidR="009C5014" w:rsidRPr="00F706E5">
          <w:pgSz w:w="12240" w:h="15840"/>
          <w:pgMar w:top="1440" w:right="1800" w:bottom="1440" w:left="1800" w:header="720" w:footer="720" w:gutter="0"/>
          <w:pgNumType w:fmt="lowerRoman" w:start="1"/>
          <w:cols w:space="720"/>
        </w:sectPr>
      </w:pPr>
      <w:r w:rsidRPr="00EC63CA">
        <w:rPr>
          <w:rFonts w:ascii="Calibri" w:hAnsi="Calibri"/>
        </w:rPr>
        <w:fldChar w:fldCharType="end"/>
      </w:r>
    </w:p>
    <w:p w14:paraId="231BA489" w14:textId="77777777" w:rsidR="009C5014" w:rsidRPr="00F706E5" w:rsidRDefault="009C5014">
      <w:pPr>
        <w:pStyle w:val="Titre1"/>
        <w:rPr>
          <w:rFonts w:ascii="Calibri" w:hAnsi="Calibri"/>
        </w:rPr>
      </w:pPr>
      <w:bookmarkStart w:id="1" w:name="_Toc159915046"/>
      <w:bookmarkStart w:id="2" w:name="_Toc416707109"/>
      <w:r>
        <w:rPr>
          <w:rFonts w:ascii="Calibri" w:hAnsi="Calibri"/>
        </w:rPr>
        <w:lastRenderedPageBreak/>
        <w:t>INTRODUCTION</w:t>
      </w:r>
      <w:bookmarkEnd w:id="1"/>
      <w:bookmarkEnd w:id="2"/>
    </w:p>
    <w:p w14:paraId="7683CF2B" w14:textId="77777777" w:rsidR="009C5014" w:rsidRPr="00F706E5" w:rsidRDefault="009C5014">
      <w:pPr>
        <w:ind w:left="720"/>
        <w:rPr>
          <w:rFonts w:ascii="Calibri" w:hAnsi="Calibri"/>
        </w:rPr>
      </w:pPr>
      <w:r>
        <w:rPr>
          <w:rFonts w:ascii="Calibri" w:hAnsi="Calibri"/>
        </w:rPr>
        <w:t xml:space="preserve">Le mandat de chaque comité du conseil définit le rôle du comité en question. </w:t>
      </w:r>
    </w:p>
    <w:p w14:paraId="39AF95B0" w14:textId="77777777" w:rsidR="009C5014" w:rsidRPr="00F706E5" w:rsidRDefault="009C5014">
      <w:pPr>
        <w:ind w:left="720"/>
        <w:rPr>
          <w:rFonts w:ascii="Calibri" w:hAnsi="Calibri"/>
        </w:rPr>
      </w:pPr>
    </w:p>
    <w:p w14:paraId="200E5E86" w14:textId="77777777" w:rsidR="009C5014" w:rsidRPr="00F706E5" w:rsidRDefault="009C5014">
      <w:pPr>
        <w:ind w:left="720"/>
        <w:rPr>
          <w:rFonts w:ascii="Calibri" w:hAnsi="Calibri"/>
        </w:rPr>
      </w:pPr>
      <w:r>
        <w:rPr>
          <w:rFonts w:ascii="Calibri" w:hAnsi="Calibri"/>
        </w:rPr>
        <w:t xml:space="preserve">Les présentes </w:t>
      </w:r>
      <w:r>
        <w:rPr>
          <w:rFonts w:ascii="Calibri" w:hAnsi="Calibri"/>
          <w:b/>
          <w:bCs/>
        </w:rPr>
        <w:t>Directives à l’intention des comités du conseil</w:t>
      </w:r>
      <w:r>
        <w:rPr>
          <w:rFonts w:ascii="Calibri" w:hAnsi="Calibri"/>
        </w:rPr>
        <w:t xml:space="preserve"> viennent compléter le mandat de chaque comité du conseil.</w:t>
      </w:r>
    </w:p>
    <w:p w14:paraId="624D0F7F" w14:textId="77777777" w:rsidR="009C5014" w:rsidRPr="00F706E5" w:rsidRDefault="009C5014">
      <w:pPr>
        <w:ind w:left="720"/>
        <w:rPr>
          <w:rFonts w:ascii="Calibri" w:hAnsi="Calibri"/>
        </w:rPr>
      </w:pPr>
    </w:p>
    <w:p w14:paraId="41586CA7" w14:textId="77777777" w:rsidR="009C5014" w:rsidRPr="00F706E5" w:rsidRDefault="009C5014">
      <w:pPr>
        <w:pStyle w:val="Retraitcorpsdetexte"/>
        <w:spacing w:line="240" w:lineRule="auto"/>
        <w:rPr>
          <w:rFonts w:ascii="Calibri" w:hAnsi="Calibri"/>
        </w:rPr>
      </w:pPr>
      <w:r>
        <w:rPr>
          <w:rFonts w:ascii="Calibri" w:hAnsi="Calibri"/>
        </w:rPr>
        <w:t xml:space="preserve">Dans la mesure où le conseil et les comités du conseil sont confrontés aux mêmes questions, les </w:t>
      </w:r>
      <w:r>
        <w:rPr>
          <w:rFonts w:ascii="Calibri" w:hAnsi="Calibri"/>
          <w:b/>
          <w:bCs/>
        </w:rPr>
        <w:t>Directives à l’intention du conseil</w:t>
      </w:r>
      <w:r>
        <w:rPr>
          <w:rFonts w:ascii="Calibri" w:hAnsi="Calibri"/>
        </w:rPr>
        <w:t xml:space="preserve"> valent aussi </w:t>
      </w:r>
      <w:r w:rsidR="00EC63CA">
        <w:rPr>
          <w:rFonts w:ascii="Calibri" w:hAnsi="Calibri"/>
        </w:rPr>
        <w:br/>
      </w:r>
      <w:r>
        <w:rPr>
          <w:rFonts w:ascii="Calibri" w:hAnsi="Calibri"/>
        </w:rPr>
        <w:t>pour les comités du conseil et ont préséance en cas de disparité.</w:t>
      </w:r>
    </w:p>
    <w:p w14:paraId="784D239F" w14:textId="77777777" w:rsidR="009C5014" w:rsidRPr="00F706E5" w:rsidRDefault="009C5014">
      <w:pPr>
        <w:ind w:left="720"/>
        <w:rPr>
          <w:rFonts w:ascii="Calibri" w:hAnsi="Calibri"/>
        </w:rPr>
      </w:pPr>
    </w:p>
    <w:p w14:paraId="425C8C9D" w14:textId="77777777" w:rsidR="009C5014" w:rsidRPr="00F706E5" w:rsidRDefault="009C5014">
      <w:pPr>
        <w:pStyle w:val="Titre1"/>
        <w:rPr>
          <w:rFonts w:ascii="Calibri" w:hAnsi="Calibri"/>
        </w:rPr>
      </w:pPr>
      <w:bookmarkStart w:id="3" w:name="_Toc159915047"/>
      <w:bookmarkStart w:id="4" w:name="_Toc416707110"/>
      <w:r>
        <w:rPr>
          <w:rFonts w:ascii="Calibri" w:hAnsi="Calibri"/>
        </w:rPr>
        <w:t>FONCTIONS ET RESPONSABILITÉS</w:t>
      </w:r>
      <w:bookmarkEnd w:id="3"/>
      <w:bookmarkEnd w:id="4"/>
    </w:p>
    <w:p w14:paraId="738B34A1" w14:textId="77777777" w:rsidR="009C5014" w:rsidRPr="00F706E5" w:rsidRDefault="009C5014">
      <w:pPr>
        <w:pStyle w:val="Titre2"/>
        <w:rPr>
          <w:rFonts w:ascii="Calibri" w:hAnsi="Calibri"/>
        </w:rPr>
      </w:pPr>
      <w:bookmarkStart w:id="5" w:name="_Toc159915048"/>
      <w:bookmarkStart w:id="6" w:name="_Toc416707111"/>
      <w:r>
        <w:rPr>
          <w:rFonts w:ascii="Calibri" w:hAnsi="Calibri"/>
        </w:rPr>
        <w:t>Délibérations et recommandations</w:t>
      </w:r>
      <w:bookmarkEnd w:id="5"/>
      <w:bookmarkEnd w:id="6"/>
    </w:p>
    <w:p w14:paraId="3E6EFD46" w14:textId="77777777" w:rsidR="009C5014" w:rsidRPr="00F706E5" w:rsidRDefault="009C5014">
      <w:pPr>
        <w:pStyle w:val="Retraitcorpsdetexte2"/>
        <w:rPr>
          <w:rFonts w:ascii="Calibri" w:hAnsi="Calibri"/>
        </w:rPr>
      </w:pPr>
      <w:r>
        <w:rPr>
          <w:rFonts w:ascii="Calibri" w:hAnsi="Calibri"/>
        </w:rPr>
        <w:t xml:space="preserve">Chaque comité du conseil examine la question qui a motivé sa création </w:t>
      </w:r>
      <w:r w:rsidR="00EC63CA">
        <w:rPr>
          <w:rFonts w:ascii="Calibri" w:hAnsi="Calibri"/>
        </w:rPr>
        <w:br/>
      </w:r>
      <w:r>
        <w:rPr>
          <w:rFonts w:ascii="Calibri" w:hAnsi="Calibri"/>
        </w:rPr>
        <w:t xml:space="preserve">et qu’il est chargé d’étudier et présente des recommandations périodiques au conseil à l’égard de cette question. </w:t>
      </w:r>
    </w:p>
    <w:p w14:paraId="42F738C7" w14:textId="77777777" w:rsidR="009C5014" w:rsidRPr="00F706E5" w:rsidRDefault="009C5014">
      <w:pPr>
        <w:pStyle w:val="Retraitcorpsdetexte2"/>
        <w:rPr>
          <w:rFonts w:ascii="Calibri" w:hAnsi="Calibri"/>
        </w:rPr>
      </w:pPr>
    </w:p>
    <w:p w14:paraId="2149F5AC" w14:textId="77777777" w:rsidR="009C5014" w:rsidRPr="00F706E5" w:rsidRDefault="009C5014">
      <w:pPr>
        <w:pStyle w:val="Retraitcorpsdetexte2"/>
        <w:rPr>
          <w:rFonts w:ascii="Calibri" w:hAnsi="Calibri"/>
        </w:rPr>
      </w:pPr>
      <w:r>
        <w:rPr>
          <w:rFonts w:ascii="Calibri" w:hAnsi="Calibri"/>
        </w:rPr>
        <w:t xml:space="preserve">Le conseil tient compte des recommandations des comités du conseil mais n’est pas tenu de les suivre. </w:t>
      </w:r>
    </w:p>
    <w:p w14:paraId="2D6296FC" w14:textId="77777777" w:rsidR="009C5014" w:rsidRPr="00F706E5" w:rsidRDefault="009C5014">
      <w:pPr>
        <w:rPr>
          <w:rFonts w:ascii="Calibri" w:hAnsi="Calibri"/>
        </w:rPr>
      </w:pPr>
    </w:p>
    <w:p w14:paraId="3A4710AC" w14:textId="77777777" w:rsidR="009C5014" w:rsidRPr="00F706E5" w:rsidRDefault="009C5014">
      <w:pPr>
        <w:pStyle w:val="Titre2"/>
        <w:rPr>
          <w:rFonts w:ascii="Calibri" w:hAnsi="Calibri"/>
        </w:rPr>
      </w:pPr>
      <w:bookmarkStart w:id="7" w:name="_Toc159915049"/>
      <w:bookmarkStart w:id="8" w:name="_Toc416707112"/>
      <w:r>
        <w:rPr>
          <w:rFonts w:ascii="Calibri" w:hAnsi="Calibri"/>
        </w:rPr>
        <w:t>Calendriers des activités des comités</w:t>
      </w:r>
      <w:bookmarkEnd w:id="7"/>
      <w:bookmarkEnd w:id="8"/>
    </w:p>
    <w:p w14:paraId="53576921" w14:textId="77777777" w:rsidR="009C5014" w:rsidRPr="00F706E5" w:rsidRDefault="009C5014">
      <w:pPr>
        <w:pStyle w:val="Retraitcorpsdetexte2"/>
        <w:rPr>
          <w:rFonts w:ascii="Calibri" w:hAnsi="Calibri"/>
        </w:rPr>
      </w:pPr>
      <w:r>
        <w:rPr>
          <w:rFonts w:ascii="Calibri" w:hAnsi="Calibri"/>
        </w:rPr>
        <w:t>Le calendrier des activités de chaque comité du conseil fait partie de son mandat. Ce calendrier résume les fonctions et les responsabilités dont le comité du conseil doit s’acquitter pendant l’année et précise le moment de l’année où ont lieu ces activités.</w:t>
      </w:r>
    </w:p>
    <w:p w14:paraId="5B68FE3D" w14:textId="77777777" w:rsidR="009C5014" w:rsidRPr="00F706E5" w:rsidRDefault="009C5014">
      <w:pPr>
        <w:rPr>
          <w:rFonts w:ascii="Calibri" w:hAnsi="Calibri"/>
        </w:rPr>
      </w:pPr>
    </w:p>
    <w:p w14:paraId="65EE4F89" w14:textId="77777777" w:rsidR="009C5014" w:rsidRPr="00F706E5" w:rsidRDefault="009C5014">
      <w:pPr>
        <w:pStyle w:val="Titre2"/>
        <w:rPr>
          <w:rFonts w:ascii="Calibri" w:hAnsi="Calibri"/>
        </w:rPr>
      </w:pPr>
      <w:bookmarkStart w:id="9" w:name="_Toc159915050"/>
      <w:bookmarkStart w:id="10" w:name="_Toc416707113"/>
      <w:r>
        <w:rPr>
          <w:rFonts w:ascii="Calibri" w:hAnsi="Calibri"/>
        </w:rPr>
        <w:t>Révision des mandats</w:t>
      </w:r>
      <w:bookmarkEnd w:id="9"/>
      <w:bookmarkEnd w:id="10"/>
      <w:r>
        <w:rPr>
          <w:rFonts w:ascii="Calibri" w:hAnsi="Calibri"/>
        </w:rPr>
        <w:t xml:space="preserve"> </w:t>
      </w:r>
    </w:p>
    <w:p w14:paraId="026E31C2" w14:textId="77777777" w:rsidR="009C5014" w:rsidRPr="00F706E5" w:rsidRDefault="009C5014">
      <w:pPr>
        <w:pStyle w:val="Retraitcorpsdetexte2"/>
        <w:rPr>
          <w:rFonts w:ascii="Calibri" w:hAnsi="Calibri"/>
        </w:rPr>
      </w:pPr>
      <w:r>
        <w:rPr>
          <w:rFonts w:ascii="Calibri" w:hAnsi="Calibri"/>
        </w:rPr>
        <w:t xml:space="preserve">Chaque comité du conseil doit : </w:t>
      </w:r>
    </w:p>
    <w:p w14:paraId="5877A409" w14:textId="77777777" w:rsidR="009C5014" w:rsidRPr="00F706E5" w:rsidRDefault="009C5014">
      <w:pPr>
        <w:pStyle w:val="Retraitcorpsdetexte2"/>
        <w:rPr>
          <w:rFonts w:ascii="Calibri" w:hAnsi="Calibri"/>
        </w:rPr>
      </w:pPr>
    </w:p>
    <w:p w14:paraId="00DCCED5" w14:textId="77777777" w:rsidR="009C5014" w:rsidRPr="00F706E5" w:rsidRDefault="009C5014">
      <w:pPr>
        <w:pStyle w:val="Retraitcorpsdetexte2"/>
        <w:numPr>
          <w:ilvl w:val="0"/>
          <w:numId w:val="3"/>
        </w:numPr>
        <w:rPr>
          <w:rFonts w:ascii="Calibri" w:hAnsi="Calibri"/>
        </w:rPr>
      </w:pPr>
      <w:r>
        <w:rPr>
          <w:rFonts w:ascii="Calibri" w:hAnsi="Calibri"/>
        </w:rPr>
        <w:t xml:space="preserve">réviser annuellement son propre mandat; </w:t>
      </w:r>
    </w:p>
    <w:p w14:paraId="31F77887" w14:textId="77777777" w:rsidR="009C5014" w:rsidRPr="00F706E5" w:rsidRDefault="009C5014">
      <w:pPr>
        <w:pStyle w:val="Retraitcorpsdetexte2"/>
        <w:ind w:left="0"/>
        <w:rPr>
          <w:rFonts w:ascii="Calibri" w:hAnsi="Calibri"/>
        </w:rPr>
      </w:pPr>
    </w:p>
    <w:p w14:paraId="7DD7A0E4" w14:textId="77777777" w:rsidR="009C5014" w:rsidRPr="00F706E5" w:rsidRDefault="009C5014">
      <w:pPr>
        <w:pStyle w:val="Retraitcorpsdetexte2"/>
        <w:numPr>
          <w:ilvl w:val="0"/>
          <w:numId w:val="3"/>
        </w:numPr>
        <w:rPr>
          <w:rFonts w:ascii="Calibri" w:hAnsi="Calibri"/>
        </w:rPr>
      </w:pPr>
      <w:r>
        <w:rPr>
          <w:rFonts w:ascii="Calibri" w:hAnsi="Calibri"/>
        </w:rPr>
        <w:t xml:space="preserve">présenter toutes les modifications au comité de la gouvernance, pour l’en informer; </w:t>
      </w:r>
    </w:p>
    <w:p w14:paraId="54444BF7" w14:textId="77777777" w:rsidR="009C5014" w:rsidRPr="00F706E5" w:rsidRDefault="009C5014">
      <w:pPr>
        <w:pStyle w:val="Retraitcorpsdetexte2"/>
        <w:ind w:left="0"/>
        <w:rPr>
          <w:rFonts w:ascii="Calibri" w:hAnsi="Calibri"/>
        </w:rPr>
      </w:pPr>
    </w:p>
    <w:p w14:paraId="5B2331FF" w14:textId="77777777" w:rsidR="009C5014" w:rsidRPr="00F706E5" w:rsidRDefault="009C5014">
      <w:pPr>
        <w:pStyle w:val="Retraitcorpsdetexte2"/>
        <w:numPr>
          <w:ilvl w:val="0"/>
          <w:numId w:val="3"/>
        </w:numPr>
        <w:rPr>
          <w:rFonts w:ascii="Calibri" w:hAnsi="Calibri"/>
        </w:rPr>
      </w:pPr>
      <w:r>
        <w:rPr>
          <w:rFonts w:ascii="Calibri" w:hAnsi="Calibri"/>
        </w:rPr>
        <w:t xml:space="preserve">recommander toutes les modifications à l’approbation du conseil. </w:t>
      </w:r>
    </w:p>
    <w:p w14:paraId="7041F9B9" w14:textId="77777777" w:rsidR="009C5014" w:rsidRPr="00F706E5" w:rsidRDefault="009C5014">
      <w:pPr>
        <w:rPr>
          <w:rFonts w:ascii="Calibri" w:hAnsi="Calibri"/>
        </w:rPr>
      </w:pPr>
    </w:p>
    <w:p w14:paraId="2E16123D" w14:textId="77777777" w:rsidR="009C5014" w:rsidRPr="00F706E5" w:rsidRDefault="009C5014">
      <w:pPr>
        <w:pStyle w:val="Titre2"/>
        <w:rPr>
          <w:rFonts w:ascii="Calibri" w:hAnsi="Calibri"/>
        </w:rPr>
      </w:pPr>
      <w:bookmarkStart w:id="11" w:name="_Toc416707114"/>
      <w:r>
        <w:rPr>
          <w:rFonts w:ascii="Calibri" w:hAnsi="Calibri"/>
        </w:rPr>
        <w:t>Délégation à un membre du comité ou à un sous-comité</w:t>
      </w:r>
      <w:bookmarkEnd w:id="11"/>
      <w:r>
        <w:rPr>
          <w:rFonts w:ascii="Calibri" w:hAnsi="Calibri"/>
        </w:rPr>
        <w:t xml:space="preserve"> </w:t>
      </w:r>
    </w:p>
    <w:p w14:paraId="1FC67485" w14:textId="77777777" w:rsidR="009C5014" w:rsidRPr="00F706E5" w:rsidRDefault="009C5014" w:rsidP="009C5014">
      <w:pPr>
        <w:pStyle w:val="Retraitcorpsdetexte2"/>
        <w:tabs>
          <w:tab w:val="left" w:pos="4410"/>
        </w:tabs>
        <w:rPr>
          <w:rFonts w:ascii="Calibri" w:hAnsi="Calibri"/>
        </w:rPr>
      </w:pPr>
      <w:r>
        <w:rPr>
          <w:rFonts w:ascii="Calibri" w:hAnsi="Calibri"/>
        </w:rPr>
        <w:t xml:space="preserve">Chaque comité du conseil peut déléguer à un sous-comité ou à un membre du comité des fonctions qui relèvent de sa compétence, à condition que le travail accompli par le sous-comité ou le membre du comité fasse l’objet d’un rapport lors de chaque réunion du comité. </w:t>
      </w:r>
    </w:p>
    <w:p w14:paraId="1B70DB4D" w14:textId="77777777" w:rsidR="009C5014" w:rsidRPr="00F706E5" w:rsidRDefault="009C5014">
      <w:pPr>
        <w:pStyle w:val="Titre1"/>
        <w:rPr>
          <w:rFonts w:ascii="Calibri" w:hAnsi="Calibri"/>
        </w:rPr>
      </w:pPr>
      <w:bookmarkStart w:id="12" w:name="_Toc159915051"/>
      <w:bookmarkStart w:id="13" w:name="_Toc416707115"/>
      <w:r>
        <w:rPr>
          <w:rFonts w:ascii="Calibri" w:hAnsi="Calibri"/>
        </w:rPr>
        <w:t>COMPOSITION DES COMITÉS DU CONSEIL</w:t>
      </w:r>
      <w:bookmarkEnd w:id="12"/>
      <w:bookmarkEnd w:id="13"/>
    </w:p>
    <w:p w14:paraId="5399C94D" w14:textId="77777777" w:rsidR="009C5014" w:rsidRPr="00F706E5" w:rsidRDefault="009C5014">
      <w:pPr>
        <w:pStyle w:val="Titre2"/>
        <w:rPr>
          <w:rFonts w:ascii="Calibri" w:hAnsi="Calibri"/>
        </w:rPr>
      </w:pPr>
      <w:bookmarkStart w:id="14" w:name="_Toc159915052"/>
      <w:bookmarkStart w:id="15" w:name="_Toc416707116"/>
      <w:r>
        <w:rPr>
          <w:rFonts w:ascii="Calibri" w:hAnsi="Calibri"/>
        </w:rPr>
        <w:t>Nominations et renouvellement des mandats</w:t>
      </w:r>
      <w:bookmarkEnd w:id="14"/>
      <w:bookmarkEnd w:id="15"/>
    </w:p>
    <w:p w14:paraId="4DCC6EE1" w14:textId="77777777" w:rsidR="009C5014" w:rsidRPr="00F706E5" w:rsidRDefault="009C5014">
      <w:pPr>
        <w:pStyle w:val="Retraitcorpsdetexte2"/>
        <w:rPr>
          <w:rFonts w:ascii="Calibri" w:hAnsi="Calibri"/>
        </w:rPr>
      </w:pPr>
      <w:r>
        <w:rPr>
          <w:rFonts w:ascii="Calibri" w:hAnsi="Calibri"/>
        </w:rPr>
        <w:t xml:space="preserve">Les membres des comités du conseil doivent être des administrateurs. </w:t>
      </w:r>
    </w:p>
    <w:p w14:paraId="36C69AC3" w14:textId="77777777" w:rsidR="009C5014" w:rsidRPr="00F706E5" w:rsidRDefault="009C5014">
      <w:pPr>
        <w:pStyle w:val="Retraitcorpsdetexte2"/>
        <w:rPr>
          <w:rFonts w:ascii="Calibri" w:hAnsi="Calibri"/>
        </w:rPr>
      </w:pPr>
    </w:p>
    <w:p w14:paraId="7C2BE954" w14:textId="77777777" w:rsidR="009C5014" w:rsidRPr="00F706E5" w:rsidRDefault="009C5014" w:rsidP="009C5014">
      <w:pPr>
        <w:pStyle w:val="Retraitcorpsdetexte2"/>
        <w:keepNext/>
        <w:rPr>
          <w:rFonts w:ascii="Calibri" w:hAnsi="Calibri"/>
        </w:rPr>
      </w:pPr>
      <w:r>
        <w:rPr>
          <w:rFonts w:ascii="Calibri" w:hAnsi="Calibri"/>
        </w:rPr>
        <w:t xml:space="preserve">Les présidents et les membres des comités sont nommés et leurs mandats sont renouvelés par le conseil, sur recommandation du président du conseil, après consultation du comité de la gouvernance : </w:t>
      </w:r>
    </w:p>
    <w:p w14:paraId="3BA32816" w14:textId="77777777" w:rsidR="009C5014" w:rsidRPr="00F706E5" w:rsidRDefault="009C5014" w:rsidP="009C5014">
      <w:pPr>
        <w:pStyle w:val="Retraitcorpsdetexte2"/>
        <w:keepNext/>
        <w:rPr>
          <w:rFonts w:ascii="Calibri" w:hAnsi="Calibri"/>
        </w:rPr>
      </w:pPr>
    </w:p>
    <w:p w14:paraId="7D45B578" w14:textId="77777777" w:rsidR="009C5014" w:rsidRPr="00F706E5" w:rsidRDefault="009C5014">
      <w:pPr>
        <w:pStyle w:val="Retraitcorpsdetexte2"/>
        <w:numPr>
          <w:ilvl w:val="0"/>
          <w:numId w:val="4"/>
        </w:numPr>
        <w:rPr>
          <w:rFonts w:ascii="Calibri" w:hAnsi="Calibri"/>
        </w:rPr>
      </w:pPr>
      <w:r>
        <w:rPr>
          <w:rFonts w:ascii="Calibri" w:hAnsi="Calibri"/>
        </w:rPr>
        <w:t xml:space="preserve">à la première ou deuxième réunion du conseil de l’exercice; </w:t>
      </w:r>
    </w:p>
    <w:p w14:paraId="764FC8DB" w14:textId="77777777" w:rsidR="009C5014" w:rsidRPr="00F706E5" w:rsidRDefault="009C5014">
      <w:pPr>
        <w:pStyle w:val="Retraitcorpsdetexte2"/>
        <w:ind w:left="0"/>
        <w:rPr>
          <w:rFonts w:ascii="Calibri" w:hAnsi="Calibri"/>
        </w:rPr>
      </w:pPr>
    </w:p>
    <w:p w14:paraId="6DD97AF5" w14:textId="77777777" w:rsidR="009C5014" w:rsidRPr="00F706E5" w:rsidRDefault="009C5014">
      <w:pPr>
        <w:pStyle w:val="Retraitcorpsdetexte2"/>
        <w:numPr>
          <w:ilvl w:val="0"/>
          <w:numId w:val="4"/>
        </w:numPr>
        <w:rPr>
          <w:rFonts w:ascii="Calibri" w:hAnsi="Calibri"/>
        </w:rPr>
      </w:pPr>
      <w:r>
        <w:rPr>
          <w:rFonts w:ascii="Calibri" w:hAnsi="Calibri"/>
        </w:rPr>
        <w:t xml:space="preserve">selon les besoins pour pourvoir les postes vacants au cours </w:t>
      </w:r>
      <w:r w:rsidR="00EC63CA">
        <w:rPr>
          <w:rFonts w:ascii="Calibri" w:hAnsi="Calibri"/>
        </w:rPr>
        <w:br/>
      </w:r>
      <w:r>
        <w:rPr>
          <w:rFonts w:ascii="Calibri" w:hAnsi="Calibri"/>
        </w:rPr>
        <w:t>de l’année;</w:t>
      </w:r>
    </w:p>
    <w:p w14:paraId="4B4EFD84" w14:textId="77777777" w:rsidR="009C5014" w:rsidRPr="00F706E5" w:rsidRDefault="009C5014">
      <w:pPr>
        <w:pStyle w:val="Retraitcorpsdetexte2"/>
        <w:ind w:left="0"/>
        <w:rPr>
          <w:rFonts w:ascii="Calibri" w:hAnsi="Calibri"/>
        </w:rPr>
      </w:pPr>
    </w:p>
    <w:p w14:paraId="30609C2D" w14:textId="77777777" w:rsidR="009C5014" w:rsidRPr="00F706E5" w:rsidRDefault="009C5014">
      <w:pPr>
        <w:pStyle w:val="Retraitcorpsdetexte2"/>
        <w:numPr>
          <w:ilvl w:val="0"/>
          <w:numId w:val="4"/>
        </w:numPr>
        <w:rPr>
          <w:rFonts w:ascii="Calibri" w:hAnsi="Calibri"/>
        </w:rPr>
      </w:pPr>
      <w:r>
        <w:rPr>
          <w:rFonts w:ascii="Calibri" w:hAnsi="Calibri"/>
        </w:rPr>
        <w:t xml:space="preserve">au cours de l’année en cas de réorganisation par le président </w:t>
      </w:r>
      <w:r w:rsidR="00EC63CA">
        <w:rPr>
          <w:rFonts w:ascii="Calibri" w:hAnsi="Calibri"/>
        </w:rPr>
        <w:br/>
      </w:r>
      <w:r>
        <w:rPr>
          <w:rFonts w:ascii="Calibri" w:hAnsi="Calibri"/>
        </w:rPr>
        <w:t>du conseil.</w:t>
      </w:r>
    </w:p>
    <w:p w14:paraId="0554416B" w14:textId="77777777" w:rsidR="009C5014" w:rsidRPr="00F706E5" w:rsidRDefault="009C5014">
      <w:pPr>
        <w:rPr>
          <w:rFonts w:ascii="Calibri" w:hAnsi="Calibri"/>
        </w:rPr>
      </w:pPr>
    </w:p>
    <w:p w14:paraId="0C5E5BE6" w14:textId="77777777" w:rsidR="009C5014" w:rsidRPr="00F706E5" w:rsidRDefault="009C5014">
      <w:pPr>
        <w:pStyle w:val="Titre2"/>
        <w:rPr>
          <w:rFonts w:ascii="Calibri" w:hAnsi="Calibri"/>
        </w:rPr>
      </w:pPr>
      <w:bookmarkStart w:id="16" w:name="_Toc159915053"/>
      <w:bookmarkStart w:id="17" w:name="_Toc416707117"/>
      <w:r>
        <w:rPr>
          <w:rFonts w:ascii="Calibri" w:hAnsi="Calibri"/>
        </w:rPr>
        <w:t>Destitution ou remplacement</w:t>
      </w:r>
      <w:bookmarkEnd w:id="16"/>
      <w:bookmarkEnd w:id="17"/>
    </w:p>
    <w:p w14:paraId="1AF8389C" w14:textId="77777777" w:rsidR="009C5014" w:rsidRPr="00F706E5" w:rsidRDefault="009C5014">
      <w:pPr>
        <w:pStyle w:val="Retraitcorpsdetexte2"/>
        <w:rPr>
          <w:rFonts w:ascii="Calibri" w:hAnsi="Calibri"/>
        </w:rPr>
      </w:pPr>
      <w:r>
        <w:rPr>
          <w:rFonts w:ascii="Calibri" w:hAnsi="Calibri"/>
        </w:rPr>
        <w:t>Le conseil peut destituer ou remplacer les membres des comités du conseil à tout moment. Les personnes qui cessent d’être administrateurs cessent également d’être membres d’un comité du conseil.</w:t>
      </w:r>
    </w:p>
    <w:p w14:paraId="3FA07909" w14:textId="77777777" w:rsidR="009C5014" w:rsidRPr="00F706E5" w:rsidRDefault="009C5014">
      <w:pPr>
        <w:pStyle w:val="Retraitcorpsdetexte2"/>
        <w:rPr>
          <w:rFonts w:ascii="Calibri" w:hAnsi="Calibri"/>
        </w:rPr>
      </w:pPr>
    </w:p>
    <w:p w14:paraId="0A50293C" w14:textId="77777777" w:rsidR="009C5014" w:rsidRPr="00F706E5" w:rsidRDefault="009C5014">
      <w:pPr>
        <w:pStyle w:val="Titre2"/>
        <w:rPr>
          <w:rFonts w:ascii="Calibri" w:hAnsi="Calibri"/>
        </w:rPr>
      </w:pPr>
      <w:bookmarkStart w:id="18" w:name="_Toc159915054"/>
      <w:bookmarkStart w:id="19" w:name="_Toc416707118"/>
      <w:r>
        <w:rPr>
          <w:rFonts w:ascii="Calibri" w:hAnsi="Calibri"/>
        </w:rPr>
        <w:t>Nombre et composition</w:t>
      </w:r>
      <w:bookmarkEnd w:id="18"/>
      <w:bookmarkEnd w:id="19"/>
    </w:p>
    <w:p w14:paraId="404AA9E7" w14:textId="77777777" w:rsidR="009C5014" w:rsidRPr="00F706E5" w:rsidRDefault="009C5014">
      <w:pPr>
        <w:pStyle w:val="Retraitcorpsdetexte2"/>
        <w:rPr>
          <w:rFonts w:ascii="Calibri" w:hAnsi="Calibri"/>
        </w:rPr>
      </w:pPr>
      <w:r>
        <w:rPr>
          <w:rFonts w:ascii="Calibri" w:hAnsi="Calibri"/>
        </w:rPr>
        <w:t>Le nombre de membres et la composition de chaque comité du conseil figurent dans son mandat.</w:t>
      </w:r>
    </w:p>
    <w:p w14:paraId="0B64EB39" w14:textId="77777777" w:rsidR="009C5014" w:rsidRPr="00F706E5" w:rsidRDefault="009C5014">
      <w:pPr>
        <w:ind w:left="1440"/>
        <w:rPr>
          <w:rFonts w:ascii="Calibri" w:hAnsi="Calibri"/>
        </w:rPr>
      </w:pPr>
    </w:p>
    <w:p w14:paraId="39A09730" w14:textId="77777777" w:rsidR="009C5014" w:rsidRPr="00F706E5" w:rsidRDefault="009C5014">
      <w:pPr>
        <w:pStyle w:val="Titre1"/>
        <w:rPr>
          <w:rFonts w:ascii="Calibri" w:hAnsi="Calibri"/>
        </w:rPr>
      </w:pPr>
      <w:bookmarkStart w:id="20" w:name="_Toc159915055"/>
      <w:bookmarkStart w:id="21" w:name="_Toc416707119"/>
      <w:r>
        <w:rPr>
          <w:rFonts w:ascii="Calibri" w:hAnsi="Calibri"/>
        </w:rPr>
        <w:t>RÉUNIONS DU COMITÉ</w:t>
      </w:r>
      <w:bookmarkEnd w:id="20"/>
      <w:bookmarkEnd w:id="21"/>
    </w:p>
    <w:p w14:paraId="60D4F017" w14:textId="77777777" w:rsidR="009C5014" w:rsidRPr="00F706E5" w:rsidRDefault="009C5014">
      <w:pPr>
        <w:pStyle w:val="Titre2"/>
        <w:rPr>
          <w:rFonts w:ascii="Calibri" w:hAnsi="Calibri"/>
        </w:rPr>
      </w:pPr>
      <w:bookmarkStart w:id="22" w:name="_Toc159915056"/>
      <w:bookmarkStart w:id="23" w:name="_Toc416707120"/>
      <w:r>
        <w:rPr>
          <w:rFonts w:ascii="Calibri" w:hAnsi="Calibri"/>
        </w:rPr>
        <w:t>Fréquence</w:t>
      </w:r>
      <w:bookmarkEnd w:id="22"/>
      <w:bookmarkEnd w:id="23"/>
      <w:r>
        <w:rPr>
          <w:rFonts w:ascii="Calibri" w:hAnsi="Calibri"/>
        </w:rPr>
        <w:t xml:space="preserve"> </w:t>
      </w:r>
    </w:p>
    <w:p w14:paraId="640B9285" w14:textId="77777777" w:rsidR="009C5014" w:rsidRPr="00F706E5" w:rsidRDefault="009C5014">
      <w:pPr>
        <w:pStyle w:val="Retraitcorpsdetexte2"/>
        <w:rPr>
          <w:rFonts w:ascii="Calibri" w:hAnsi="Calibri"/>
        </w:rPr>
      </w:pPr>
      <w:r>
        <w:rPr>
          <w:rFonts w:ascii="Calibri" w:hAnsi="Calibri"/>
        </w:rPr>
        <w:t xml:space="preserve">Chaque comité du conseil se réunit au moins une fois par an ou plus fréquemment si le président du comité le juge nécessaire, après avoir consulté les membres du comité du conseil, le président du conseil </w:t>
      </w:r>
      <w:r w:rsidR="00EC63CA">
        <w:rPr>
          <w:rFonts w:ascii="Calibri" w:hAnsi="Calibri"/>
        </w:rPr>
        <w:br/>
      </w:r>
      <w:r>
        <w:rPr>
          <w:rFonts w:ascii="Calibri" w:hAnsi="Calibri"/>
        </w:rPr>
        <w:t xml:space="preserve">et le président. </w:t>
      </w:r>
    </w:p>
    <w:p w14:paraId="2B00F54C" w14:textId="77777777" w:rsidR="009C5014" w:rsidRPr="00F706E5" w:rsidRDefault="009C5014">
      <w:pPr>
        <w:pStyle w:val="Retraitcorpsdetexte2"/>
        <w:rPr>
          <w:rFonts w:ascii="Calibri" w:hAnsi="Calibri"/>
        </w:rPr>
      </w:pPr>
    </w:p>
    <w:p w14:paraId="5ECF3D8C" w14:textId="77777777" w:rsidR="009C5014" w:rsidRPr="00F706E5" w:rsidRDefault="009C5014">
      <w:pPr>
        <w:pStyle w:val="Retraitcorpsdetexte2"/>
        <w:rPr>
          <w:rFonts w:ascii="Calibri" w:hAnsi="Calibri"/>
        </w:rPr>
      </w:pPr>
      <w:r>
        <w:rPr>
          <w:rFonts w:ascii="Calibri" w:hAnsi="Calibri"/>
        </w:rPr>
        <w:t>En général, les réunions du comité du conseil sont fixées un an à l’avance.</w:t>
      </w:r>
    </w:p>
    <w:p w14:paraId="4F791500" w14:textId="77777777" w:rsidR="009C5014" w:rsidRPr="00F706E5" w:rsidRDefault="009C5014">
      <w:pPr>
        <w:rPr>
          <w:rFonts w:ascii="Calibri" w:hAnsi="Calibri"/>
        </w:rPr>
      </w:pPr>
    </w:p>
    <w:p w14:paraId="7327857A" w14:textId="77777777" w:rsidR="009C5014" w:rsidRPr="00F706E5" w:rsidRDefault="009C5014">
      <w:pPr>
        <w:pStyle w:val="Titre2"/>
        <w:rPr>
          <w:rFonts w:ascii="Calibri" w:hAnsi="Calibri"/>
        </w:rPr>
      </w:pPr>
      <w:bookmarkStart w:id="24" w:name="_Toc159915057"/>
      <w:bookmarkStart w:id="25" w:name="_Toc416707121"/>
      <w:r>
        <w:rPr>
          <w:rFonts w:ascii="Calibri" w:hAnsi="Calibri"/>
        </w:rPr>
        <w:t>Calendriers et ordres du jour</w:t>
      </w:r>
      <w:bookmarkEnd w:id="24"/>
      <w:bookmarkEnd w:id="25"/>
    </w:p>
    <w:p w14:paraId="4E38896A" w14:textId="77777777" w:rsidR="009C5014" w:rsidRPr="00F706E5" w:rsidRDefault="009C5014">
      <w:pPr>
        <w:pStyle w:val="Retraitcorpsdetexte2"/>
        <w:rPr>
          <w:rFonts w:ascii="Calibri" w:hAnsi="Calibri"/>
        </w:rPr>
      </w:pPr>
      <w:r>
        <w:rPr>
          <w:rFonts w:ascii="Calibri" w:hAnsi="Calibri"/>
        </w:rPr>
        <w:t xml:space="preserve">Le président et les membres de chaque comité du conseil fixent le calendrier des réunions en se fondant sur le mandat et le calendrier des activités du comité. </w:t>
      </w:r>
    </w:p>
    <w:p w14:paraId="69FC7728" w14:textId="77777777" w:rsidR="009C5014" w:rsidRPr="00F706E5" w:rsidRDefault="009C5014">
      <w:pPr>
        <w:pStyle w:val="Retraitcorpsdetexte2"/>
        <w:rPr>
          <w:rFonts w:ascii="Calibri" w:hAnsi="Calibri"/>
        </w:rPr>
      </w:pPr>
    </w:p>
    <w:p w14:paraId="15741698" w14:textId="77777777" w:rsidR="009C5014" w:rsidRPr="00F706E5" w:rsidRDefault="009C5014">
      <w:pPr>
        <w:pStyle w:val="Retraitcorpsdetexte2"/>
        <w:rPr>
          <w:rFonts w:ascii="Calibri" w:hAnsi="Calibri"/>
        </w:rPr>
      </w:pPr>
      <w:r>
        <w:rPr>
          <w:rFonts w:ascii="Calibri" w:hAnsi="Calibri"/>
        </w:rPr>
        <w:t>Pour établir l’ordre du jour et les trousses d’information nécessaires à chaque réunion du comité, le président du conseil, le président, le secrétaire général ou le responsable associé le plus étroitement au comité doivent consulter au préalable le président du comité.</w:t>
      </w:r>
    </w:p>
    <w:p w14:paraId="21938FA0" w14:textId="77777777" w:rsidR="009C5014" w:rsidRPr="00F706E5" w:rsidRDefault="009C5014">
      <w:pPr>
        <w:ind w:left="1440"/>
        <w:rPr>
          <w:rFonts w:ascii="Calibri" w:hAnsi="Calibri"/>
        </w:rPr>
      </w:pPr>
    </w:p>
    <w:p w14:paraId="34F9AEC3" w14:textId="77777777" w:rsidR="009C5014" w:rsidRPr="00F706E5" w:rsidRDefault="009C5014">
      <w:pPr>
        <w:pStyle w:val="Titre2"/>
        <w:rPr>
          <w:rFonts w:ascii="Calibri" w:hAnsi="Calibri"/>
        </w:rPr>
      </w:pPr>
      <w:bookmarkStart w:id="26" w:name="_Toc159915058"/>
      <w:bookmarkStart w:id="27" w:name="_Toc416707122"/>
      <w:r>
        <w:rPr>
          <w:rFonts w:ascii="Calibri" w:hAnsi="Calibri"/>
        </w:rPr>
        <w:t>Quorum</w:t>
      </w:r>
      <w:bookmarkEnd w:id="26"/>
      <w:bookmarkEnd w:id="27"/>
    </w:p>
    <w:p w14:paraId="69B24D2C" w14:textId="77777777" w:rsidR="009C5014" w:rsidRPr="00F706E5" w:rsidRDefault="009C5014">
      <w:pPr>
        <w:pStyle w:val="Retraitcorpsdetexte2"/>
        <w:rPr>
          <w:rFonts w:ascii="Calibri" w:hAnsi="Calibri"/>
        </w:rPr>
      </w:pPr>
      <w:r>
        <w:rPr>
          <w:rFonts w:ascii="Calibri" w:hAnsi="Calibri"/>
        </w:rPr>
        <w:t xml:space="preserve">Le quorum nécessaire à la conduite des affaires pendant les réunions </w:t>
      </w:r>
      <w:r w:rsidR="00EC63CA">
        <w:rPr>
          <w:rFonts w:ascii="Calibri" w:hAnsi="Calibri"/>
        </w:rPr>
        <w:br/>
      </w:r>
      <w:r>
        <w:rPr>
          <w:rFonts w:ascii="Calibri" w:hAnsi="Calibri"/>
        </w:rPr>
        <w:t>du comité du conseil est la majorité du nombre de membres autorisés. Les questions survenant au cours d’une réunion sont tranchées à la majorité des votes exprimés par les membres présents.</w:t>
      </w:r>
    </w:p>
    <w:p w14:paraId="7847851F" w14:textId="77777777" w:rsidR="009C5014" w:rsidRPr="00F706E5" w:rsidRDefault="009C5014">
      <w:pPr>
        <w:ind w:left="1440"/>
        <w:rPr>
          <w:rFonts w:ascii="Calibri" w:hAnsi="Calibri"/>
        </w:rPr>
      </w:pPr>
    </w:p>
    <w:p w14:paraId="6ACAE4EE" w14:textId="77777777" w:rsidR="009C5014" w:rsidRPr="00F706E5" w:rsidRDefault="009C5014">
      <w:pPr>
        <w:pStyle w:val="Titre2"/>
        <w:rPr>
          <w:rFonts w:ascii="Calibri" w:hAnsi="Calibri"/>
        </w:rPr>
      </w:pPr>
      <w:bookmarkStart w:id="28" w:name="_Toc159915059"/>
      <w:bookmarkStart w:id="29" w:name="_Toc416707123"/>
      <w:r>
        <w:rPr>
          <w:rFonts w:ascii="Calibri" w:hAnsi="Calibri"/>
        </w:rPr>
        <w:t>Modes de participation</w:t>
      </w:r>
      <w:bookmarkEnd w:id="28"/>
      <w:bookmarkEnd w:id="29"/>
      <w:r>
        <w:rPr>
          <w:rFonts w:ascii="Calibri" w:hAnsi="Calibri"/>
        </w:rPr>
        <w:t xml:space="preserve"> </w:t>
      </w:r>
    </w:p>
    <w:p w14:paraId="04BD633E" w14:textId="77777777" w:rsidR="009C5014" w:rsidRPr="00F706E5" w:rsidRDefault="00C34DEF">
      <w:pPr>
        <w:pStyle w:val="Retraitcorpsdetexte2"/>
        <w:rPr>
          <w:rFonts w:ascii="Calibri" w:hAnsi="Calibri"/>
        </w:rPr>
      </w:pPr>
      <w:r>
        <w:rPr>
          <w:rFonts w:ascii="Calibri" w:hAnsi="Calibri"/>
        </w:rPr>
        <w:t xml:space="preserve">Sous réserve de l’approbation préalable du président du comité, un membre peut participer aux réunions d’un comité du conseil par des moyens de communication téléphoniques, électroniques ou autres </w:t>
      </w:r>
      <w:r w:rsidR="00EC63CA">
        <w:rPr>
          <w:rFonts w:ascii="Calibri" w:hAnsi="Calibri"/>
        </w:rPr>
        <w:br/>
      </w:r>
      <w:r>
        <w:rPr>
          <w:rFonts w:ascii="Calibri" w:hAnsi="Calibri"/>
        </w:rPr>
        <w:t xml:space="preserve">qui permettent à toutes les personnes participant à la réunion </w:t>
      </w:r>
      <w:r w:rsidR="00EC63CA">
        <w:rPr>
          <w:rFonts w:ascii="Calibri" w:hAnsi="Calibri"/>
        </w:rPr>
        <w:br/>
      </w:r>
      <w:r>
        <w:rPr>
          <w:rFonts w:ascii="Calibri" w:hAnsi="Calibri"/>
        </w:rPr>
        <w:t xml:space="preserve">de communiquer entre elles de façon satisfaisante. Les membres qui participent à une réunion par de tels moyens sont réputés présents </w:t>
      </w:r>
      <w:r w:rsidR="00EC63CA">
        <w:rPr>
          <w:rFonts w:ascii="Calibri" w:hAnsi="Calibri"/>
        </w:rPr>
        <w:br/>
      </w:r>
      <w:r>
        <w:rPr>
          <w:rFonts w:ascii="Calibri" w:hAnsi="Calibri"/>
        </w:rPr>
        <w:t>à la réunion.</w:t>
      </w:r>
    </w:p>
    <w:p w14:paraId="709500D6" w14:textId="77777777" w:rsidR="009C5014" w:rsidRPr="00F706E5" w:rsidRDefault="009C5014">
      <w:pPr>
        <w:rPr>
          <w:rFonts w:ascii="Calibri" w:hAnsi="Calibri"/>
        </w:rPr>
      </w:pPr>
    </w:p>
    <w:p w14:paraId="1F4DFE3E" w14:textId="77777777" w:rsidR="009C5014" w:rsidRPr="00F706E5" w:rsidRDefault="009C5014">
      <w:pPr>
        <w:pStyle w:val="Titre2"/>
        <w:rPr>
          <w:rFonts w:ascii="Calibri" w:hAnsi="Calibri"/>
        </w:rPr>
      </w:pPr>
      <w:bookmarkStart w:id="30" w:name="_Toc159915060"/>
      <w:bookmarkStart w:id="31" w:name="_Toc416707124"/>
      <w:r>
        <w:rPr>
          <w:rFonts w:ascii="Calibri" w:hAnsi="Calibri"/>
        </w:rPr>
        <w:t>Information</w:t>
      </w:r>
      <w:bookmarkEnd w:id="30"/>
      <w:bookmarkEnd w:id="31"/>
      <w:r>
        <w:rPr>
          <w:rFonts w:ascii="Calibri" w:hAnsi="Calibri"/>
        </w:rPr>
        <w:t xml:space="preserve"> </w:t>
      </w:r>
    </w:p>
    <w:p w14:paraId="0E1F449A" w14:textId="77777777" w:rsidR="009C5014" w:rsidRPr="00F706E5" w:rsidRDefault="009C5014">
      <w:pPr>
        <w:pStyle w:val="Retraitcorpsdetexte2"/>
        <w:rPr>
          <w:rFonts w:ascii="Calibri" w:hAnsi="Calibri"/>
        </w:rPr>
      </w:pPr>
      <w:r>
        <w:rPr>
          <w:rFonts w:ascii="Calibri" w:hAnsi="Calibri"/>
        </w:rPr>
        <w:t xml:space="preserve">Dans les circonstances normales, l’ordre du jour et la documentation sont distribués aux membres du comité conformément aux normes établies pour le conseil (voir </w:t>
      </w:r>
      <w:r>
        <w:rPr>
          <w:rFonts w:ascii="Calibri" w:hAnsi="Calibri"/>
          <w:b/>
          <w:bCs/>
        </w:rPr>
        <w:t>Directives à l’intention du conseil</w:t>
      </w:r>
      <w:r>
        <w:rPr>
          <w:rFonts w:ascii="Calibri" w:hAnsi="Calibri"/>
        </w:rPr>
        <w:t>).</w:t>
      </w:r>
    </w:p>
    <w:p w14:paraId="609784A3" w14:textId="77777777" w:rsidR="009C5014" w:rsidRPr="00F706E5" w:rsidRDefault="009C5014">
      <w:pPr>
        <w:pStyle w:val="TM7"/>
        <w:rPr>
          <w:rFonts w:ascii="Calibri" w:hAnsi="Calibri"/>
        </w:rPr>
      </w:pPr>
    </w:p>
    <w:p w14:paraId="2FC84000" w14:textId="77777777" w:rsidR="009C5014" w:rsidRPr="00F706E5" w:rsidRDefault="009C5014">
      <w:pPr>
        <w:pStyle w:val="Titre2"/>
        <w:rPr>
          <w:rFonts w:ascii="Calibri" w:hAnsi="Calibri"/>
        </w:rPr>
      </w:pPr>
      <w:bookmarkStart w:id="32" w:name="_Toc159915061"/>
      <w:bookmarkStart w:id="33" w:name="_Toc416707125"/>
      <w:r>
        <w:rPr>
          <w:rFonts w:ascii="Calibri" w:hAnsi="Calibri"/>
        </w:rPr>
        <w:t>Présence du président du conseil</w:t>
      </w:r>
      <w:bookmarkEnd w:id="32"/>
      <w:bookmarkEnd w:id="33"/>
    </w:p>
    <w:p w14:paraId="304C1139" w14:textId="77777777" w:rsidR="009C5014" w:rsidRPr="00F706E5" w:rsidRDefault="009C5014">
      <w:pPr>
        <w:pStyle w:val="Retraitcorpsdetexte2"/>
        <w:rPr>
          <w:rFonts w:ascii="Calibri" w:hAnsi="Calibri"/>
        </w:rPr>
      </w:pPr>
      <w:r>
        <w:rPr>
          <w:rFonts w:ascii="Calibri" w:hAnsi="Calibri"/>
        </w:rPr>
        <w:t xml:space="preserve">Le président du conseil peut assister à toutes les réunions des comités </w:t>
      </w:r>
      <w:r w:rsidR="00EC63CA">
        <w:rPr>
          <w:rFonts w:ascii="Calibri" w:hAnsi="Calibri"/>
        </w:rPr>
        <w:br/>
      </w:r>
      <w:r>
        <w:rPr>
          <w:rFonts w:ascii="Calibri" w:hAnsi="Calibri"/>
        </w:rPr>
        <w:t>du conseil, qu’il en soit membre ou non.</w:t>
      </w:r>
    </w:p>
    <w:p w14:paraId="713D8DA6" w14:textId="77777777" w:rsidR="009C5014" w:rsidRPr="00F706E5" w:rsidRDefault="009C5014">
      <w:pPr>
        <w:rPr>
          <w:rFonts w:ascii="Calibri" w:hAnsi="Calibri"/>
        </w:rPr>
      </w:pPr>
    </w:p>
    <w:p w14:paraId="61700041" w14:textId="77777777" w:rsidR="009C5014" w:rsidRPr="00F706E5" w:rsidRDefault="009C5014">
      <w:pPr>
        <w:pStyle w:val="Titre2"/>
        <w:rPr>
          <w:rFonts w:ascii="Calibri" w:hAnsi="Calibri"/>
        </w:rPr>
      </w:pPr>
      <w:bookmarkStart w:id="34" w:name="_Toc159915062"/>
      <w:bookmarkStart w:id="35" w:name="_Toc416707126"/>
      <w:r>
        <w:rPr>
          <w:rFonts w:ascii="Calibri" w:hAnsi="Calibri"/>
        </w:rPr>
        <w:t>Présence du président</w:t>
      </w:r>
      <w:bookmarkEnd w:id="34"/>
      <w:bookmarkEnd w:id="35"/>
    </w:p>
    <w:p w14:paraId="20C6ADA2" w14:textId="77777777" w:rsidR="009C5014" w:rsidRPr="00F706E5" w:rsidRDefault="009C5014">
      <w:pPr>
        <w:pStyle w:val="Retraitcorpsdetexte2"/>
        <w:rPr>
          <w:rFonts w:ascii="Calibri" w:hAnsi="Calibri"/>
        </w:rPr>
      </w:pPr>
      <w:r>
        <w:rPr>
          <w:rFonts w:ascii="Calibri" w:hAnsi="Calibri"/>
        </w:rPr>
        <w:t>Le président peut assister à toutes les réunions des comités du conseil, sous réserve du fait que le président du comité peut demander qu’une réunion se déroule sans que la direction soit présente.</w:t>
      </w:r>
    </w:p>
    <w:p w14:paraId="00FFE889" w14:textId="77777777" w:rsidR="009C5014" w:rsidRPr="00F706E5" w:rsidRDefault="009C5014">
      <w:pPr>
        <w:rPr>
          <w:rFonts w:ascii="Calibri" w:hAnsi="Calibri"/>
        </w:rPr>
      </w:pPr>
    </w:p>
    <w:p w14:paraId="74888A96" w14:textId="77777777" w:rsidR="009C5014" w:rsidRPr="00F706E5" w:rsidRDefault="009C5014">
      <w:pPr>
        <w:pStyle w:val="Titre2"/>
        <w:rPr>
          <w:rFonts w:ascii="Calibri" w:hAnsi="Calibri"/>
        </w:rPr>
      </w:pPr>
      <w:bookmarkStart w:id="36" w:name="_Toc159915063"/>
      <w:bookmarkStart w:id="37" w:name="_Toc416707127"/>
      <w:r>
        <w:rPr>
          <w:rFonts w:ascii="Calibri" w:hAnsi="Calibri"/>
        </w:rPr>
        <w:t>Présence des administrateurs et de la direction</w:t>
      </w:r>
      <w:bookmarkEnd w:id="36"/>
      <w:bookmarkEnd w:id="37"/>
    </w:p>
    <w:p w14:paraId="35398CE3" w14:textId="77777777" w:rsidR="009C5014" w:rsidRPr="00F706E5" w:rsidRDefault="009C5014">
      <w:pPr>
        <w:pStyle w:val="Retraitcorpsdetexte2"/>
        <w:rPr>
          <w:rFonts w:ascii="Calibri" w:hAnsi="Calibri"/>
        </w:rPr>
      </w:pPr>
      <w:r>
        <w:rPr>
          <w:rFonts w:ascii="Calibri" w:hAnsi="Calibri"/>
        </w:rPr>
        <w:t>Le président d’un comité peut inviter les administrateurs ou, après avoir consulté le président, les membres de la direction dont la présence aux réunions du comité du conseil est considérée comme souhaitable afin de faciliter la discussion et l’examen des affaires du comité.</w:t>
      </w:r>
    </w:p>
    <w:p w14:paraId="7BDEB129" w14:textId="77777777" w:rsidR="009C5014" w:rsidRPr="00F706E5" w:rsidRDefault="009C5014">
      <w:pPr>
        <w:rPr>
          <w:rFonts w:ascii="Calibri" w:hAnsi="Calibri"/>
        </w:rPr>
      </w:pPr>
    </w:p>
    <w:p w14:paraId="293F63CA" w14:textId="77777777" w:rsidR="009C5014" w:rsidRPr="00F706E5" w:rsidRDefault="009C5014" w:rsidP="009C5014">
      <w:pPr>
        <w:pStyle w:val="Titre2"/>
        <w:rPr>
          <w:rFonts w:ascii="Calibri" w:hAnsi="Calibri"/>
        </w:rPr>
      </w:pPr>
      <w:bookmarkStart w:id="38" w:name="_Toc159915064"/>
      <w:bookmarkStart w:id="39" w:name="_Toc416707128"/>
      <w:r>
        <w:rPr>
          <w:rFonts w:ascii="Calibri" w:hAnsi="Calibri"/>
        </w:rPr>
        <w:t>Séances à huis clos</w:t>
      </w:r>
      <w:bookmarkEnd w:id="38"/>
      <w:bookmarkEnd w:id="39"/>
    </w:p>
    <w:p w14:paraId="7FE3F374" w14:textId="77777777" w:rsidR="009C5014" w:rsidRPr="00F706E5" w:rsidRDefault="009C5014" w:rsidP="009C5014">
      <w:pPr>
        <w:ind w:left="1440"/>
        <w:rPr>
          <w:rFonts w:ascii="Calibri" w:hAnsi="Calibri"/>
        </w:rPr>
      </w:pPr>
      <w:r>
        <w:rPr>
          <w:rFonts w:ascii="Calibri" w:hAnsi="Calibri"/>
        </w:rPr>
        <w:t>Le président d’un comité du conseil tient une séance à huis clos à chaque réunion de ce comité.</w:t>
      </w:r>
    </w:p>
    <w:p w14:paraId="66FF9662" w14:textId="77777777" w:rsidR="009C5014" w:rsidRPr="00F706E5" w:rsidRDefault="009C5014" w:rsidP="009C5014">
      <w:pPr>
        <w:ind w:left="1440"/>
        <w:rPr>
          <w:rFonts w:ascii="Calibri" w:hAnsi="Calibri"/>
        </w:rPr>
      </w:pPr>
    </w:p>
    <w:p w14:paraId="76392782" w14:textId="77777777" w:rsidR="009C5014" w:rsidRPr="00F706E5" w:rsidRDefault="009C5014">
      <w:pPr>
        <w:pStyle w:val="Titre2"/>
        <w:rPr>
          <w:rFonts w:ascii="Calibri" w:hAnsi="Calibri"/>
        </w:rPr>
      </w:pPr>
      <w:bookmarkStart w:id="40" w:name="_Toc159915065"/>
      <w:bookmarkStart w:id="41" w:name="_Toc416707129"/>
      <w:r>
        <w:rPr>
          <w:rFonts w:ascii="Calibri" w:hAnsi="Calibri"/>
        </w:rPr>
        <w:t>Procès-verbaux</w:t>
      </w:r>
      <w:bookmarkEnd w:id="40"/>
      <w:bookmarkEnd w:id="41"/>
      <w:r>
        <w:rPr>
          <w:rFonts w:ascii="Calibri" w:hAnsi="Calibri"/>
        </w:rPr>
        <w:t xml:space="preserve"> </w:t>
      </w:r>
    </w:p>
    <w:p w14:paraId="09AD9460" w14:textId="77777777" w:rsidR="009C5014" w:rsidRPr="00F706E5" w:rsidRDefault="009C5014">
      <w:pPr>
        <w:pStyle w:val="Retraitcorpsdetexte2"/>
        <w:rPr>
          <w:rFonts w:ascii="Calibri" w:hAnsi="Calibri"/>
        </w:rPr>
      </w:pPr>
      <w:r>
        <w:rPr>
          <w:rFonts w:ascii="Calibri" w:hAnsi="Calibri"/>
        </w:rPr>
        <w:t xml:space="preserve">Le secrétaire général veille à ce que les procès-verbaux des réunions de chaque comité du conseil soient préparés et remis dans les meilleurs délais au président du comité, à chaque membre du comité et au conseil. </w:t>
      </w:r>
    </w:p>
    <w:p w14:paraId="6321DAF3" w14:textId="77777777" w:rsidR="009C5014" w:rsidRPr="00F706E5" w:rsidRDefault="009C5014">
      <w:pPr>
        <w:pStyle w:val="Retraitcorpsdetexte2"/>
        <w:rPr>
          <w:rFonts w:ascii="Calibri" w:hAnsi="Calibri"/>
        </w:rPr>
      </w:pPr>
    </w:p>
    <w:p w14:paraId="24D97F56" w14:textId="77777777" w:rsidR="009C5014" w:rsidRPr="00F706E5" w:rsidRDefault="009C5014">
      <w:pPr>
        <w:pStyle w:val="Retraitcorpsdetexte2"/>
        <w:rPr>
          <w:rFonts w:ascii="Calibri" w:hAnsi="Calibri"/>
        </w:rPr>
      </w:pPr>
      <w:r>
        <w:rPr>
          <w:rFonts w:ascii="Calibri" w:hAnsi="Calibri"/>
        </w:rPr>
        <w:t>Le secrétaire général tient un dossier complet des réunions, qui est à la disposition des administrateurs et du président.</w:t>
      </w:r>
    </w:p>
    <w:p w14:paraId="46F6BEAA" w14:textId="77777777" w:rsidR="009C5014" w:rsidRPr="00F706E5" w:rsidRDefault="009C5014">
      <w:pPr>
        <w:pStyle w:val="Retraitcorpsdetexte2"/>
        <w:rPr>
          <w:rFonts w:ascii="Calibri" w:hAnsi="Calibri"/>
        </w:rPr>
      </w:pPr>
    </w:p>
    <w:p w14:paraId="02FD50FC" w14:textId="77777777" w:rsidR="009C5014" w:rsidRPr="00F706E5" w:rsidRDefault="009C5014">
      <w:pPr>
        <w:pStyle w:val="Titre2"/>
        <w:rPr>
          <w:rFonts w:ascii="Calibri" w:hAnsi="Calibri"/>
        </w:rPr>
      </w:pPr>
      <w:bookmarkStart w:id="42" w:name="_Toc159915066"/>
      <w:bookmarkStart w:id="43" w:name="_Toc416707130"/>
      <w:r>
        <w:rPr>
          <w:rFonts w:ascii="Calibri" w:hAnsi="Calibri"/>
        </w:rPr>
        <w:t>Établissement de rapports</w:t>
      </w:r>
      <w:bookmarkEnd w:id="42"/>
      <w:bookmarkEnd w:id="43"/>
      <w:r>
        <w:rPr>
          <w:rFonts w:ascii="Calibri" w:hAnsi="Calibri"/>
        </w:rPr>
        <w:t xml:space="preserve"> </w:t>
      </w:r>
    </w:p>
    <w:p w14:paraId="4B188320" w14:textId="77777777" w:rsidR="009C5014" w:rsidRPr="00F706E5" w:rsidRDefault="009C5014">
      <w:pPr>
        <w:pStyle w:val="Retraitcorpsdetexte2"/>
        <w:rPr>
          <w:rFonts w:ascii="Calibri" w:hAnsi="Calibri"/>
        </w:rPr>
      </w:pPr>
      <w:r>
        <w:rPr>
          <w:rFonts w:ascii="Calibri" w:hAnsi="Calibri"/>
        </w:rPr>
        <w:t>Chaque comité du conseil, par l’entremise de son président, rend compte des résultats de ses réunions au conseil en temps opportun; le président du comité présente notamment un rapport oral à la réunion suivante du conseil, lorsque celle-ci est terminée.</w:t>
      </w:r>
    </w:p>
    <w:p w14:paraId="066B4995" w14:textId="77777777" w:rsidR="009C5014" w:rsidRPr="00F706E5" w:rsidRDefault="009C5014">
      <w:pPr>
        <w:ind w:left="1440"/>
        <w:rPr>
          <w:rFonts w:ascii="Calibri" w:hAnsi="Calibri"/>
        </w:rPr>
      </w:pPr>
    </w:p>
    <w:p w14:paraId="5CF29346" w14:textId="77777777" w:rsidR="009C5014" w:rsidRPr="00F706E5" w:rsidRDefault="009C5014">
      <w:pPr>
        <w:pStyle w:val="Titre1"/>
        <w:rPr>
          <w:rFonts w:ascii="Calibri" w:hAnsi="Calibri"/>
        </w:rPr>
      </w:pPr>
      <w:bookmarkStart w:id="44" w:name="_Toc159915067"/>
      <w:bookmarkStart w:id="45" w:name="_Toc416707131"/>
      <w:r>
        <w:rPr>
          <w:rFonts w:ascii="Calibri" w:hAnsi="Calibri"/>
        </w:rPr>
        <w:t>CONSEILLERS DE L’EXTÉRIEUR</w:t>
      </w:r>
      <w:bookmarkEnd w:id="44"/>
      <w:bookmarkEnd w:id="45"/>
    </w:p>
    <w:p w14:paraId="6108BC78" w14:textId="77777777" w:rsidR="009C5014" w:rsidRPr="00F706E5" w:rsidRDefault="00C34DEF">
      <w:pPr>
        <w:pStyle w:val="Retraitcorpsdetexte2"/>
        <w:ind w:left="720"/>
        <w:rPr>
          <w:rFonts w:ascii="Calibri" w:hAnsi="Calibri"/>
        </w:rPr>
      </w:pPr>
      <w:r>
        <w:rPr>
          <w:rFonts w:ascii="Calibri" w:hAnsi="Calibri"/>
        </w:rPr>
        <w:t xml:space="preserve">Sous réserve des dispositions contenues dans les </w:t>
      </w:r>
      <w:r>
        <w:rPr>
          <w:rFonts w:ascii="Calibri" w:hAnsi="Calibri"/>
          <w:b/>
          <w:bCs/>
        </w:rPr>
        <w:t>Directives à l’intention du conseil</w:t>
      </w:r>
      <w:r>
        <w:rPr>
          <w:rFonts w:ascii="Calibri" w:hAnsi="Calibri"/>
        </w:rPr>
        <w:t xml:space="preserve">, chaque comité du conseil a le pouvoir de retenir les services d’un conseiller de l’extérieur et de le rémunérer, s’il le juge nécessaire à l’exercice </w:t>
      </w:r>
      <w:r w:rsidR="00EC63CA">
        <w:rPr>
          <w:rFonts w:ascii="Calibri" w:hAnsi="Calibri"/>
        </w:rPr>
        <w:br/>
      </w:r>
      <w:r>
        <w:rPr>
          <w:rFonts w:ascii="Calibri" w:hAnsi="Calibri"/>
        </w:rPr>
        <w:t>de ses activités.</w:t>
      </w:r>
    </w:p>
    <w:p w14:paraId="273331D8" w14:textId="77777777" w:rsidR="009C5014" w:rsidRPr="00F706E5" w:rsidRDefault="009C5014">
      <w:pPr>
        <w:pStyle w:val="Retraitcorpsdetexte2"/>
        <w:ind w:left="720"/>
        <w:rPr>
          <w:rFonts w:ascii="Calibri" w:hAnsi="Calibri"/>
        </w:rPr>
      </w:pPr>
    </w:p>
    <w:p w14:paraId="720BF4AC" w14:textId="77777777" w:rsidR="009C5014" w:rsidRPr="00F706E5" w:rsidRDefault="009C5014">
      <w:pPr>
        <w:pStyle w:val="Titre1"/>
        <w:rPr>
          <w:rFonts w:ascii="Calibri" w:hAnsi="Calibri"/>
        </w:rPr>
      </w:pPr>
      <w:bookmarkStart w:id="46" w:name="_Toc159915068"/>
      <w:bookmarkStart w:id="47" w:name="_Toc416707132"/>
      <w:r>
        <w:rPr>
          <w:rFonts w:ascii="Calibri" w:hAnsi="Calibri"/>
        </w:rPr>
        <w:t>RÉVISION DES DIRECTIVES</w:t>
      </w:r>
      <w:bookmarkEnd w:id="46"/>
      <w:bookmarkEnd w:id="47"/>
    </w:p>
    <w:p w14:paraId="4FB65615" w14:textId="77777777" w:rsidR="009C5014" w:rsidRPr="00F706E5" w:rsidRDefault="00C41C79">
      <w:pPr>
        <w:pStyle w:val="Retraitcorpsdetexte"/>
        <w:spacing w:line="240" w:lineRule="auto"/>
        <w:rPr>
          <w:rFonts w:ascii="Calibri" w:hAnsi="Calibri"/>
        </w:rPr>
      </w:pPr>
      <w:r>
        <w:rPr>
          <w:rFonts w:ascii="Calibri" w:hAnsi="Calibri"/>
        </w:rPr>
        <w:t>Les présentes Directives à l’intention des comités du conseil font l’objet d’une révision selon les exigences du comité de la gouvernance.</w:t>
      </w:r>
    </w:p>
    <w:sectPr w:rsidR="009C5014" w:rsidRPr="00F706E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CC22E" w14:textId="77777777" w:rsidR="00AD4AD7" w:rsidRDefault="00AD4AD7" w:rsidP="009C5014">
      <w:pPr>
        <w:pStyle w:val="Retraitcorpsdetexte"/>
      </w:pPr>
      <w:r>
        <w:separator/>
      </w:r>
    </w:p>
  </w:endnote>
  <w:endnote w:type="continuationSeparator" w:id="0">
    <w:p w14:paraId="2921331A" w14:textId="77777777" w:rsidR="00AD4AD7" w:rsidRDefault="00AD4AD7" w:rsidP="009C5014">
      <w:pPr>
        <w:pStyle w:val="Retrait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DBD3" w14:textId="77777777" w:rsidR="00C34DEF" w:rsidRPr="00F706E5" w:rsidRDefault="00C34DEF">
    <w:pPr>
      <w:pStyle w:val="Pieddepage"/>
      <w:tabs>
        <w:tab w:val="clear" w:pos="4320"/>
      </w:tabs>
      <w:rPr>
        <w:rStyle w:val="Numrodepage"/>
        <w:rFonts w:ascii="Calibri" w:hAnsi="Calibri"/>
      </w:rPr>
    </w:pPr>
    <w:r>
      <w:rPr>
        <w:sz w:val="18"/>
      </w:rPr>
      <w:tab/>
    </w:r>
    <w:r w:rsidRPr="00F706E5">
      <w:rPr>
        <w:rStyle w:val="Numrodepage"/>
        <w:rFonts w:ascii="Calibri" w:hAnsi="Calibri"/>
      </w:rPr>
      <w:fldChar w:fldCharType="begin"/>
    </w:r>
    <w:r w:rsidRPr="00F706E5">
      <w:rPr>
        <w:rStyle w:val="Numrodepage"/>
        <w:rFonts w:ascii="Calibri" w:hAnsi="Calibri"/>
      </w:rPr>
      <w:instrText xml:space="preserve"> PAGE </w:instrText>
    </w:r>
    <w:r w:rsidRPr="00F706E5">
      <w:rPr>
        <w:rStyle w:val="Numrodepage"/>
        <w:rFonts w:ascii="Calibri" w:hAnsi="Calibri"/>
      </w:rPr>
      <w:fldChar w:fldCharType="separate"/>
    </w:r>
    <w:r w:rsidR="00F0123F">
      <w:rPr>
        <w:rStyle w:val="Numrodepage"/>
        <w:rFonts w:ascii="Calibri" w:hAnsi="Calibri"/>
        <w:noProof/>
      </w:rPr>
      <w:t>i</w:t>
    </w:r>
    <w:r w:rsidRPr="00F706E5">
      <w:rPr>
        <w:rStyle w:val="Numrodepage"/>
        <w:rFonts w:ascii="Calibri" w:hAnsi="Calibri"/>
      </w:rPr>
      <w:fldChar w:fldCharType="end"/>
    </w:r>
  </w:p>
  <w:p w14:paraId="50831DE5" w14:textId="77777777" w:rsidR="00C34DEF" w:rsidRDefault="00C34DEF">
    <w:pPr>
      <w:pStyle w:val="Pieddepage"/>
      <w:tabs>
        <w:tab w:val="clear" w:pos="432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A1C5B" w14:textId="77777777" w:rsidR="00AD4AD7" w:rsidRDefault="00AD4AD7" w:rsidP="009C5014">
      <w:pPr>
        <w:pStyle w:val="Retraitcorpsdetexte"/>
      </w:pPr>
      <w:r>
        <w:separator/>
      </w:r>
    </w:p>
  </w:footnote>
  <w:footnote w:type="continuationSeparator" w:id="0">
    <w:p w14:paraId="1FFE5284" w14:textId="77777777" w:rsidR="00AD4AD7" w:rsidRDefault="00AD4AD7" w:rsidP="009C5014">
      <w:pPr>
        <w:pStyle w:val="Retraitcorpsdetex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45E0" w14:textId="77777777" w:rsidR="00C34DEF" w:rsidRPr="00F706E5" w:rsidRDefault="00C34DEF">
    <w:pPr>
      <w:pStyle w:val="En-tte"/>
      <w:tabs>
        <w:tab w:val="clear" w:pos="4320"/>
      </w:tabs>
      <w:rPr>
        <w:rFonts w:ascii="Calibri" w:hAnsi="Calibri"/>
        <w:b/>
      </w:rPr>
    </w:pPr>
    <w:r>
      <w:rPr>
        <w:rFonts w:ascii="Calibri" w:hAnsi="Calibri"/>
        <w:b/>
      </w:rPr>
      <w:t>DIRECTIVES À L’INTENTION DES COMITÉS DU CONSEIL</w:t>
    </w:r>
  </w:p>
  <w:p w14:paraId="42118056" w14:textId="77777777" w:rsidR="00C34DEF" w:rsidRDefault="00C34DEF">
    <w:pPr>
      <w:pStyle w:val="En-tte"/>
      <w:pBdr>
        <w:bottom w:val="single" w:sz="2" w:space="1" w:color="auto"/>
      </w:pBdr>
      <w:tabs>
        <w:tab w:val="clear" w:pos="4320"/>
      </w:tabs>
      <w:rPr>
        <w:b/>
      </w:rPr>
    </w:pPr>
  </w:p>
  <w:p w14:paraId="3475348A" w14:textId="77777777" w:rsidR="00C34DEF" w:rsidRDefault="00C34DEF">
    <w:pPr>
      <w:pStyle w:val="En-tte"/>
      <w:tabs>
        <w:tab w:val="clear" w:pos="43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E1DB" w14:textId="77777777" w:rsidR="00F706E5" w:rsidRDefault="00F706E5" w:rsidP="00F706E5"/>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561"/>
    </w:tblGrid>
    <w:tr w:rsidR="00F706E5" w14:paraId="5280406B" w14:textId="77777777" w:rsidTr="00D62908">
      <w:tc>
        <w:tcPr>
          <w:tcW w:w="4788" w:type="dxa"/>
          <w:tcBorders>
            <w:top w:val="nil"/>
            <w:left w:val="nil"/>
            <w:bottom w:val="nil"/>
            <w:right w:val="nil"/>
          </w:tcBorders>
          <w:vAlign w:val="center"/>
        </w:tcPr>
        <w:p w14:paraId="121F5179" w14:textId="3D410CF4" w:rsidR="00F706E5" w:rsidRDefault="00965AE1" w:rsidP="00D62908">
          <w:pPr>
            <w:pStyle w:val="En-tte"/>
          </w:pPr>
          <w:r w:rsidRPr="00D1132B">
            <w:rPr>
              <w:rFonts w:ascii="Times New Roman" w:eastAsia="Times New Roman" w:hAnsi="Times New Roman"/>
              <w:lang w:val="en-CA"/>
            </w:rPr>
            <w:fldChar w:fldCharType="begin"/>
          </w:r>
          <w:r w:rsidRPr="00D1132B">
            <w:rPr>
              <w:rFonts w:ascii="Times New Roman" w:eastAsia="Times New Roman" w:hAnsi="Times New Roman"/>
              <w:lang w:val="en-CA"/>
            </w:rPr>
            <w:instrText xml:space="preserve"> INCLUDEPICTURE "http://www.cppib.com/media/original_images/CPPIB_FR_LOGO.png" \* MERGEFORMATINET </w:instrText>
          </w:r>
          <w:r w:rsidRPr="00D1132B">
            <w:rPr>
              <w:rFonts w:ascii="Times New Roman" w:eastAsia="Times New Roman" w:hAnsi="Times New Roman"/>
              <w:lang w:val="en-CA"/>
            </w:rPr>
            <w:fldChar w:fldCharType="separate"/>
          </w:r>
          <w:r w:rsidR="00F0123F">
            <w:rPr>
              <w:rFonts w:ascii="Times New Roman" w:eastAsia="Times New Roman" w:hAnsi="Times New Roman"/>
              <w:noProof/>
              <w:lang w:val="en-CA"/>
            </w:rPr>
            <w:fldChar w:fldCharType="begin"/>
          </w:r>
          <w:r w:rsidR="00F0123F">
            <w:rPr>
              <w:rFonts w:ascii="Times New Roman" w:eastAsia="Times New Roman" w:hAnsi="Times New Roman"/>
              <w:noProof/>
              <w:lang w:val="en-CA"/>
            </w:rPr>
            <w:instrText xml:space="preserve"> </w:instrText>
          </w:r>
          <w:r w:rsidR="00F0123F">
            <w:rPr>
              <w:rFonts w:ascii="Times New Roman" w:eastAsia="Times New Roman" w:hAnsi="Times New Roman"/>
              <w:noProof/>
              <w:lang w:val="en-CA"/>
            </w:rPr>
            <w:instrText>INCLUDEPICTURE  "http://www.cppib.com/media/original_images/CPPIB_FR_LOGO.png" \* MERGEFORMATINET</w:instrText>
          </w:r>
          <w:r w:rsidR="00F0123F">
            <w:rPr>
              <w:rFonts w:ascii="Times New Roman" w:eastAsia="Times New Roman" w:hAnsi="Times New Roman"/>
              <w:noProof/>
              <w:lang w:val="en-CA"/>
            </w:rPr>
            <w:instrText xml:space="preserve"> </w:instrText>
          </w:r>
          <w:r w:rsidR="00F0123F">
            <w:rPr>
              <w:rFonts w:ascii="Times New Roman" w:eastAsia="Times New Roman" w:hAnsi="Times New Roman"/>
              <w:noProof/>
              <w:lang w:val="en-CA"/>
            </w:rPr>
            <w:fldChar w:fldCharType="separate"/>
          </w:r>
          <w:r w:rsidR="00F0123F">
            <w:rPr>
              <w:rFonts w:ascii="Times New Roman" w:eastAsia="Times New Roman" w:hAnsi="Times New Roman"/>
              <w:noProof/>
              <w:lang w:val="en-CA"/>
            </w:rPr>
            <w:pict w14:anchorId="4F6E8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cppib.com/media/original_images/CPPIB_FR_LOGO.png" style="width:178.45pt;height:36.65pt;visibility:visible;mso-wrap-style:square">
                <v:imagedata r:id="rId1" r:href="rId2"/>
              </v:shape>
            </w:pict>
          </w:r>
          <w:r w:rsidR="00F0123F">
            <w:rPr>
              <w:rFonts w:ascii="Times New Roman" w:eastAsia="Times New Roman" w:hAnsi="Times New Roman"/>
              <w:noProof/>
              <w:lang w:val="en-CA"/>
            </w:rPr>
            <w:fldChar w:fldCharType="end"/>
          </w:r>
          <w:r w:rsidRPr="00D1132B">
            <w:rPr>
              <w:rFonts w:ascii="Times New Roman" w:eastAsia="Times New Roman" w:hAnsi="Times New Roman"/>
              <w:lang w:val="en-CA"/>
            </w:rPr>
            <w:fldChar w:fldCharType="end"/>
          </w:r>
        </w:p>
      </w:tc>
      <w:tc>
        <w:tcPr>
          <w:tcW w:w="4842" w:type="dxa"/>
          <w:tcBorders>
            <w:top w:val="nil"/>
            <w:left w:val="nil"/>
            <w:bottom w:val="nil"/>
            <w:right w:val="nil"/>
          </w:tcBorders>
          <w:vAlign w:val="center"/>
        </w:tcPr>
        <w:p w14:paraId="56854A4D" w14:textId="77777777" w:rsidR="00F706E5" w:rsidRPr="0052392A" w:rsidRDefault="00F706E5" w:rsidP="00F706E5">
          <w:pPr>
            <w:pStyle w:val="En-tte"/>
            <w:jc w:val="right"/>
            <w:rPr>
              <w:rFonts w:ascii="Calibri" w:hAnsi="Calibri"/>
              <w:b/>
              <w:sz w:val="28"/>
              <w:szCs w:val="28"/>
            </w:rPr>
          </w:pPr>
        </w:p>
      </w:tc>
    </w:tr>
  </w:tbl>
  <w:p w14:paraId="1D34178C" w14:textId="77777777" w:rsidR="00F706E5" w:rsidRDefault="00F706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31F4B784"/>
    <w:lvl w:ilvl="0">
      <w:start w:val="1"/>
      <w:numFmt w:val="decimal"/>
      <w:pStyle w:val="Titre1"/>
      <w:lvlText w:val="%1.0"/>
      <w:lvlJc w:val="left"/>
      <w:pPr>
        <w:tabs>
          <w:tab w:val="num" w:pos="720"/>
        </w:tabs>
        <w:ind w:left="720" w:hanging="720"/>
      </w:pPr>
      <w:rPr>
        <w:rFonts w:ascii="Calibri" w:hAnsi="Calibri" w:hint="default"/>
        <w:b/>
        <w:i w:val="0"/>
        <w:sz w:val="24"/>
      </w:rPr>
    </w:lvl>
    <w:lvl w:ilvl="1">
      <w:start w:val="1"/>
      <w:numFmt w:val="decimal"/>
      <w:pStyle w:val="Titre2"/>
      <w:lvlText w:val="%1.%2"/>
      <w:lvlJc w:val="left"/>
      <w:pPr>
        <w:tabs>
          <w:tab w:val="num" w:pos="1440"/>
        </w:tabs>
        <w:ind w:left="1440" w:hanging="720"/>
      </w:pPr>
      <w:rPr>
        <w:rFonts w:ascii="Calibri" w:hAnsi="Calibri" w:hint="default"/>
        <w:b/>
        <w:i w:val="0"/>
        <w:sz w:val="24"/>
      </w:rPr>
    </w:lvl>
    <w:lvl w:ilvl="2">
      <w:start w:val="1"/>
      <w:numFmt w:val="decimal"/>
      <w:pStyle w:val="Titre3"/>
      <w:lvlText w:val="%1.%2.%3"/>
      <w:lvlJc w:val="left"/>
      <w:pPr>
        <w:tabs>
          <w:tab w:val="num" w:pos="1440"/>
        </w:tabs>
        <w:ind w:left="1440" w:hanging="720"/>
      </w:pPr>
      <w:rPr>
        <w:rFonts w:ascii="Garamond" w:hAnsi="Garamond" w:hint="default"/>
        <w:b/>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1">
    <w:nsid w:val="0E870529"/>
    <w:multiLevelType w:val="hybridMultilevel"/>
    <w:tmpl w:val="55D06C02"/>
    <w:lvl w:ilvl="0" w:tplc="3530DFAE">
      <w:start w:val="1"/>
      <w:numFmt w:val="lowerLetter"/>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4B7624"/>
    <w:multiLevelType w:val="singleLevel"/>
    <w:tmpl w:val="2ED02D36"/>
    <w:lvl w:ilvl="0">
      <w:start w:val="14"/>
      <w:numFmt w:val="upperLetter"/>
      <w:pStyle w:val="Titre5"/>
      <w:lvlText w:val="%1."/>
      <w:lvlJc w:val="left"/>
      <w:pPr>
        <w:tabs>
          <w:tab w:val="num" w:pos="720"/>
        </w:tabs>
        <w:ind w:left="720" w:hanging="720"/>
      </w:pPr>
    </w:lvl>
  </w:abstractNum>
  <w:abstractNum w:abstractNumId="3">
    <w:nsid w:val="77AE2C9B"/>
    <w:multiLevelType w:val="hybridMultilevel"/>
    <w:tmpl w:val="E1CCFC0A"/>
    <w:lvl w:ilvl="0" w:tplc="A332572C">
      <w:start w:val="1"/>
      <w:numFmt w:val="lowerLetter"/>
      <w:lvlText w:val="(%1)"/>
      <w:lvlJc w:val="left"/>
      <w:pPr>
        <w:tabs>
          <w:tab w:val="num" w:pos="2160"/>
        </w:tabs>
        <w:ind w:left="2160" w:hanging="720"/>
      </w:pPr>
      <w:rPr>
        <w:rFonts w:ascii="Calibri" w:hAnsi="Calibri"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7F7"/>
    <w:rsid w:val="00001FDA"/>
    <w:rsid w:val="00016CEC"/>
    <w:rsid w:val="00060AED"/>
    <w:rsid w:val="000F7A2B"/>
    <w:rsid w:val="0019565C"/>
    <w:rsid w:val="001C38E4"/>
    <w:rsid w:val="001D4183"/>
    <w:rsid w:val="002133B1"/>
    <w:rsid w:val="002E7AA1"/>
    <w:rsid w:val="00331ABD"/>
    <w:rsid w:val="003769F1"/>
    <w:rsid w:val="003A30B6"/>
    <w:rsid w:val="003F6E67"/>
    <w:rsid w:val="004A165F"/>
    <w:rsid w:val="004D7A2A"/>
    <w:rsid w:val="00506421"/>
    <w:rsid w:val="00511293"/>
    <w:rsid w:val="005135E2"/>
    <w:rsid w:val="0066236B"/>
    <w:rsid w:val="0066620D"/>
    <w:rsid w:val="00670071"/>
    <w:rsid w:val="006D0F0F"/>
    <w:rsid w:val="006F57F7"/>
    <w:rsid w:val="00714173"/>
    <w:rsid w:val="00732F2E"/>
    <w:rsid w:val="00745061"/>
    <w:rsid w:val="008249DB"/>
    <w:rsid w:val="00867C62"/>
    <w:rsid w:val="008E3FB8"/>
    <w:rsid w:val="00961493"/>
    <w:rsid w:val="00965AE1"/>
    <w:rsid w:val="009C5014"/>
    <w:rsid w:val="009E37F6"/>
    <w:rsid w:val="00A20BBB"/>
    <w:rsid w:val="00AC2329"/>
    <w:rsid w:val="00AD4AD7"/>
    <w:rsid w:val="00AD7437"/>
    <w:rsid w:val="00B01C8E"/>
    <w:rsid w:val="00B14014"/>
    <w:rsid w:val="00B613C0"/>
    <w:rsid w:val="00B757EF"/>
    <w:rsid w:val="00BC670F"/>
    <w:rsid w:val="00C34DEF"/>
    <w:rsid w:val="00C41C79"/>
    <w:rsid w:val="00D2488F"/>
    <w:rsid w:val="00D62908"/>
    <w:rsid w:val="00E54EC7"/>
    <w:rsid w:val="00E62036"/>
    <w:rsid w:val="00EC63CA"/>
    <w:rsid w:val="00F0123F"/>
    <w:rsid w:val="00F12F15"/>
    <w:rsid w:val="00F56E6F"/>
    <w:rsid w:val="00F706E5"/>
    <w:rsid w:val="00FD37A3"/>
    <w:rsid w:val="00FF1AC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5A4C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qFormat="1"/>
    <w:lsdException w:name="heading 9" w:qFormat="1"/>
    <w:lsdException w:name="index 1" w:semiHidden="0" w:unhideWhenUsed="0"/>
    <w:lsdException w:name="toc 1" w:uiPriority="39"/>
    <w:lsdException w:name="toc 2" w:uiPriority="39"/>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val="fr-CA"/>
    </w:rPr>
  </w:style>
  <w:style w:type="paragraph" w:styleId="Titre1">
    <w:name w:val="heading 1"/>
    <w:basedOn w:val="Normal"/>
    <w:next w:val="Normal"/>
    <w:qFormat/>
    <w:pPr>
      <w:keepNext/>
      <w:numPr>
        <w:numId w:val="1"/>
      </w:numPr>
      <w:spacing w:before="120" w:after="120"/>
      <w:jc w:val="both"/>
      <w:outlineLvl w:val="0"/>
    </w:pPr>
    <w:rPr>
      <w:b/>
    </w:rPr>
  </w:style>
  <w:style w:type="paragraph" w:styleId="Titre2">
    <w:name w:val="heading 2"/>
    <w:basedOn w:val="Normal"/>
    <w:next w:val="Normal"/>
    <w:qFormat/>
    <w:pPr>
      <w:keepNext/>
      <w:numPr>
        <w:ilvl w:val="1"/>
        <w:numId w:val="1"/>
      </w:numPr>
      <w:spacing w:line="360" w:lineRule="auto"/>
      <w:jc w:val="both"/>
      <w:outlineLvl w:val="1"/>
    </w:pPr>
    <w:rPr>
      <w:b/>
    </w:rPr>
  </w:style>
  <w:style w:type="paragraph" w:styleId="Titre3">
    <w:name w:val="heading 3"/>
    <w:basedOn w:val="Normal"/>
    <w:next w:val="Normal"/>
    <w:qFormat/>
    <w:pPr>
      <w:keepNext/>
      <w:numPr>
        <w:ilvl w:val="2"/>
        <w:numId w:val="1"/>
      </w:numPr>
      <w:spacing w:line="360" w:lineRule="auto"/>
      <w:jc w:val="both"/>
      <w:outlineLvl w:val="2"/>
    </w:pPr>
    <w:rPr>
      <w:b/>
    </w:rPr>
  </w:style>
  <w:style w:type="paragraph" w:styleId="Titre4">
    <w:name w:val="heading 4"/>
    <w:basedOn w:val="Normal"/>
    <w:next w:val="Normal"/>
    <w:qFormat/>
    <w:pPr>
      <w:keepNext/>
      <w:jc w:val="center"/>
      <w:outlineLvl w:val="3"/>
    </w:pPr>
    <w:rPr>
      <w:b/>
      <w:bCs/>
      <w:sz w:val="40"/>
    </w:rPr>
  </w:style>
  <w:style w:type="paragraph" w:styleId="Titre5">
    <w:name w:val="heading 5"/>
    <w:basedOn w:val="Normal"/>
    <w:next w:val="Normal"/>
    <w:qFormat/>
    <w:pPr>
      <w:keepNext/>
      <w:numPr>
        <w:numId w:val="2"/>
      </w:numPr>
      <w:outlineLvl w:val="4"/>
    </w:pPr>
    <w:rPr>
      <w:rFonts w:ascii="Times" w:hAnsi="Times"/>
      <w:b/>
    </w:rPr>
  </w:style>
  <w:style w:type="paragraph" w:styleId="Titre6">
    <w:name w:val="heading 6"/>
    <w:basedOn w:val="Normal"/>
    <w:next w:val="Normal"/>
    <w:qFormat/>
    <w:pPr>
      <w:keepNext/>
      <w:outlineLvl w:val="5"/>
    </w:pPr>
    <w:rPr>
      <w:b/>
      <w:bCs/>
    </w:rPr>
  </w:style>
  <w:style w:type="paragraph" w:styleId="Titre7">
    <w:name w:val="heading 7"/>
    <w:basedOn w:val="Normal"/>
    <w:next w:val="Normal"/>
    <w:qFormat/>
    <w:pPr>
      <w:keepNext/>
      <w:jc w:val="center"/>
      <w:outlineLvl w:val="6"/>
    </w:pPr>
    <w:rPr>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jc w:val="center"/>
    </w:pPr>
    <w:rPr>
      <w:rFonts w:eastAsia="Times New Roman"/>
      <w:b/>
      <w:sz w:val="28"/>
    </w:rPr>
  </w:style>
  <w:style w:type="paragraph" w:styleId="Sous-titre">
    <w:name w:val="Subtitle"/>
    <w:basedOn w:val="Normal"/>
    <w:qFormat/>
    <w:pPr>
      <w:jc w:val="center"/>
    </w:pPr>
    <w:rPr>
      <w:rFonts w:eastAsia="Times New Roman"/>
      <w:b/>
      <w:sz w:val="28"/>
    </w:rPr>
  </w:style>
  <w:style w:type="character" w:styleId="Lienhypertexte">
    <w:name w:val="Hyperlink"/>
    <w:rPr>
      <w:color w:val="0000FF"/>
      <w:u w:val="single"/>
    </w:rPr>
  </w:style>
  <w:style w:type="paragraph" w:styleId="Notedebasdepage">
    <w:name w:val="footnote text"/>
    <w:basedOn w:val="Normal"/>
    <w:semiHidden/>
    <w:rPr>
      <w:rFonts w:eastAsia="Times New Roman"/>
      <w:sz w:val="20"/>
    </w:rPr>
  </w:style>
  <w:style w:type="character" w:styleId="Appelnotedebasdep">
    <w:name w:val="footnote reference"/>
    <w:semiHidden/>
    <w:rPr>
      <w:vertAlign w:val="superscript"/>
    </w:rPr>
  </w:style>
  <w:style w:type="paragraph" w:styleId="Retraitcorpsdetexte">
    <w:name w:val="Body Text Indent"/>
    <w:basedOn w:val="Normal"/>
    <w:pPr>
      <w:spacing w:line="360" w:lineRule="auto"/>
      <w:ind w:left="720"/>
    </w:pPr>
  </w:style>
  <w:style w:type="paragraph" w:styleId="Retraitcorpsdetexte2">
    <w:name w:val="Body Text Indent 2"/>
    <w:basedOn w:val="Normal"/>
    <w:pPr>
      <w:ind w:left="1440"/>
    </w:pPr>
  </w:style>
  <w:style w:type="paragraph" w:styleId="Retraitcorpsdetexte3">
    <w:name w:val="Body Text Indent 3"/>
    <w:basedOn w:val="Normal"/>
    <w:pPr>
      <w:numPr>
        <w:ilvl w:val="1"/>
      </w:numPr>
      <w:spacing w:line="360" w:lineRule="auto"/>
      <w:ind w:left="720"/>
      <w:jc w:val="both"/>
    </w:pPr>
  </w:style>
  <w:style w:type="paragraph" w:styleId="TM1">
    <w:name w:val="toc 1"/>
    <w:basedOn w:val="Normal"/>
    <w:next w:val="Normal"/>
    <w:autoRedefine/>
    <w:uiPriority w:val="39"/>
    <w:pPr>
      <w:spacing w:before="240"/>
      <w:ind w:left="720" w:hanging="720"/>
    </w:pPr>
  </w:style>
  <w:style w:type="paragraph" w:styleId="TM2">
    <w:name w:val="toc 2"/>
    <w:basedOn w:val="Normal"/>
    <w:next w:val="Normal"/>
    <w:autoRedefine/>
    <w:uiPriority w:val="39"/>
    <w:pPr>
      <w:ind w:left="1440" w:hanging="720"/>
    </w:pPr>
    <w:rPr>
      <w:noProof/>
    </w:r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Corpsdetexte">
    <w:name w:val="Body Text"/>
    <w:basedOn w:val="Normal"/>
    <w:pPr>
      <w:widowControl w:val="0"/>
      <w:tabs>
        <w:tab w:val="left" w:pos="144"/>
      </w:tabs>
      <w:jc w:val="both"/>
    </w:pPr>
    <w:rPr>
      <w:rFonts w:ascii="Times" w:eastAsia="Times New Roman" w:hAnsi="Times"/>
    </w:rPr>
  </w:style>
  <w:style w:type="paragraph" w:customStyle="1" w:styleId="StandardL1">
    <w:name w:val="Standard_L1"/>
    <w:basedOn w:val="Normal"/>
    <w:pPr>
      <w:widowControl w:val="0"/>
      <w:tabs>
        <w:tab w:val="left" w:pos="720"/>
      </w:tabs>
      <w:spacing w:after="240"/>
      <w:ind w:left="720" w:hanging="720"/>
      <w:jc w:val="both"/>
    </w:pPr>
    <w:rPr>
      <w:rFonts w:ascii="Times New Roman" w:eastAsia="Times New Roman" w:hAnsi="Times New Roman"/>
      <w:snapToGrid w:val="0"/>
      <w:color w:val="000000"/>
    </w:rPr>
  </w:style>
  <w:style w:type="paragraph" w:customStyle="1" w:styleId="OHHpara">
    <w:name w:val="OHHpara"/>
    <w:aliases w:val="P"/>
    <w:basedOn w:val="Normal"/>
    <w:pPr>
      <w:widowControl w:val="0"/>
      <w:spacing w:after="240"/>
      <w:jc w:val="both"/>
    </w:pPr>
    <w:rPr>
      <w:rFonts w:ascii="Times New Roman" w:eastAsia="Times New Roman" w:hAnsi="Times New Roman"/>
      <w:snapToGrid w:val="0"/>
    </w:rPr>
  </w:style>
  <w:style w:type="paragraph" w:customStyle="1" w:styleId="OHHTab">
    <w:name w:val="OHHTab"/>
    <w:aliases w:val="T"/>
    <w:basedOn w:val="OHHpara"/>
    <w:pPr>
      <w:ind w:firstLine="720"/>
    </w:pPr>
  </w:style>
  <w:style w:type="paragraph" w:customStyle="1" w:styleId="StandardL2">
    <w:name w:val="Standard_L2"/>
    <w:basedOn w:val="StandardL1"/>
    <w:pPr>
      <w:tabs>
        <w:tab w:val="left" w:pos="1440"/>
      </w:tabs>
      <w:ind w:left="1440"/>
    </w:pPr>
  </w:style>
  <w:style w:type="paragraph" w:customStyle="1" w:styleId="StandardL3">
    <w:name w:val="Standard_L3"/>
    <w:basedOn w:val="StandardL2"/>
    <w:pPr>
      <w:tabs>
        <w:tab w:val="left" w:pos="2160"/>
      </w:tabs>
      <w:ind w:left="2160"/>
    </w:pPr>
  </w:style>
  <w:style w:type="paragraph" w:customStyle="1" w:styleId="OHHLR">
    <w:name w:val="OHHLR"/>
    <w:aliases w:val="LR"/>
    <w:basedOn w:val="OHHpara"/>
    <w:pPr>
      <w:widowControl/>
      <w:ind w:left="720" w:right="720"/>
    </w:pPr>
    <w:rPr>
      <w:snapToGrid/>
    </w:rPr>
  </w:style>
  <w:style w:type="paragraph" w:styleId="Normalcentr">
    <w:name w:val="Block Text"/>
    <w:basedOn w:val="Normal"/>
    <w:pPr>
      <w:tabs>
        <w:tab w:val="left" w:pos="0"/>
      </w:tabs>
      <w:suppressAutoHyphens/>
      <w:spacing w:after="240" w:line="360" w:lineRule="auto"/>
      <w:ind w:left="1440" w:right="1440"/>
      <w:jc w:val="both"/>
    </w:pPr>
    <w:rPr>
      <w:rFonts w:ascii="Times" w:hAnsi="Times"/>
      <w:i/>
    </w:rPr>
  </w:style>
  <w:style w:type="character" w:customStyle="1" w:styleId="DocId">
    <w:name w:val="DocId"/>
    <w:rPr>
      <w:sz w:val="12"/>
    </w:rPr>
  </w:style>
  <w:style w:type="paragraph" w:styleId="Corpsdetexte2">
    <w:name w:val="Body Text 2"/>
    <w:basedOn w:val="Normal"/>
    <w:pPr>
      <w:jc w:val="center"/>
    </w:pPr>
    <w:rPr>
      <w:b/>
      <w:bCs/>
      <w:sz w:val="40"/>
    </w:rPr>
  </w:style>
  <w:style w:type="paragraph" w:styleId="Corpsdetexte3">
    <w:name w:val="Body Text 3"/>
    <w:basedOn w:val="Normal"/>
    <w:pPr>
      <w:jc w:val="both"/>
    </w:pPr>
    <w:rPr>
      <w:rFonts w:ascii="Arial" w:eastAsia="Times New Roman" w:hAnsi="Arial"/>
    </w:rPr>
  </w:style>
  <w:style w:type="paragraph" w:styleId="Textedebulles">
    <w:name w:val="Balloon Text"/>
    <w:basedOn w:val="Normal"/>
    <w:semiHidden/>
    <w:rsid w:val="002C7676"/>
    <w:rPr>
      <w:rFonts w:ascii="Lucida Grande" w:hAnsi="Lucida Grande"/>
      <w:sz w:val="18"/>
      <w:szCs w:val="18"/>
    </w:rPr>
  </w:style>
  <w:style w:type="character" w:customStyle="1" w:styleId="En-tteCar">
    <w:name w:val="En-tête Car"/>
    <w:link w:val="En-tte"/>
    <w:uiPriority w:val="99"/>
    <w:rsid w:val="00F706E5"/>
    <w:rPr>
      <w:rFonts w:ascii="Garamond" w:hAnsi="Garamond"/>
      <w:sz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cppib.com/media/original_images/CPPIB_FR_LOGO.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D1FF447524F458A116F78D79984CA" ma:contentTypeVersion="0" ma:contentTypeDescription="Create a new document." ma:contentTypeScope="" ma:versionID="50b07ef64327fbd94f5b82694dfe10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5187F-A419-401D-BF1B-286A4488F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40C863-CB03-4401-929F-720917D8D991}">
  <ds:schemaRefs>
    <ds:schemaRef ds:uri="http://schemas.microsoft.com/sharepoint/v3/contenttype/forms"/>
  </ds:schemaRefs>
</ds:datastoreItem>
</file>

<file path=customXml/itemProps3.xml><?xml version="1.0" encoding="utf-8"?>
<ds:datastoreItem xmlns:ds="http://schemas.openxmlformats.org/officeDocument/2006/customXml" ds:itemID="{43AFD2CD-736F-472F-A64F-2FB3505C1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vt:lpstr>
    </vt:vector>
  </TitlesOfParts>
  <Company>Patrick O'Callaghan &amp;  Associates</Company>
  <LinksUpToDate>false</LinksUpToDate>
  <CharactersWithSpaces>7737</CharactersWithSpaces>
  <SharedDoc>false</SharedDoc>
  <HLinks>
    <vt:vector size="144" baseType="variant">
      <vt:variant>
        <vt:i4>1048635</vt:i4>
      </vt:variant>
      <vt:variant>
        <vt:i4>140</vt:i4>
      </vt:variant>
      <vt:variant>
        <vt:i4>0</vt:i4>
      </vt:variant>
      <vt:variant>
        <vt:i4>5</vt:i4>
      </vt:variant>
      <vt:variant>
        <vt:lpwstr/>
      </vt:variant>
      <vt:variant>
        <vt:lpwstr>_Toc207086618</vt:lpwstr>
      </vt:variant>
      <vt:variant>
        <vt:i4>1048635</vt:i4>
      </vt:variant>
      <vt:variant>
        <vt:i4>134</vt:i4>
      </vt:variant>
      <vt:variant>
        <vt:i4>0</vt:i4>
      </vt:variant>
      <vt:variant>
        <vt:i4>5</vt:i4>
      </vt:variant>
      <vt:variant>
        <vt:lpwstr/>
      </vt:variant>
      <vt:variant>
        <vt:lpwstr>_Toc207086617</vt:lpwstr>
      </vt:variant>
      <vt:variant>
        <vt:i4>1048635</vt:i4>
      </vt:variant>
      <vt:variant>
        <vt:i4>128</vt:i4>
      </vt:variant>
      <vt:variant>
        <vt:i4>0</vt:i4>
      </vt:variant>
      <vt:variant>
        <vt:i4>5</vt:i4>
      </vt:variant>
      <vt:variant>
        <vt:lpwstr/>
      </vt:variant>
      <vt:variant>
        <vt:lpwstr>_Toc207086616</vt:lpwstr>
      </vt:variant>
      <vt:variant>
        <vt:i4>1048635</vt:i4>
      </vt:variant>
      <vt:variant>
        <vt:i4>122</vt:i4>
      </vt:variant>
      <vt:variant>
        <vt:i4>0</vt:i4>
      </vt:variant>
      <vt:variant>
        <vt:i4>5</vt:i4>
      </vt:variant>
      <vt:variant>
        <vt:lpwstr/>
      </vt:variant>
      <vt:variant>
        <vt:lpwstr>_Toc207086615</vt:lpwstr>
      </vt:variant>
      <vt:variant>
        <vt:i4>1048635</vt:i4>
      </vt:variant>
      <vt:variant>
        <vt:i4>116</vt:i4>
      </vt:variant>
      <vt:variant>
        <vt:i4>0</vt:i4>
      </vt:variant>
      <vt:variant>
        <vt:i4>5</vt:i4>
      </vt:variant>
      <vt:variant>
        <vt:lpwstr/>
      </vt:variant>
      <vt:variant>
        <vt:lpwstr>_Toc207086614</vt:lpwstr>
      </vt:variant>
      <vt:variant>
        <vt:i4>1048635</vt:i4>
      </vt:variant>
      <vt:variant>
        <vt:i4>110</vt:i4>
      </vt:variant>
      <vt:variant>
        <vt:i4>0</vt:i4>
      </vt:variant>
      <vt:variant>
        <vt:i4>5</vt:i4>
      </vt:variant>
      <vt:variant>
        <vt:lpwstr/>
      </vt:variant>
      <vt:variant>
        <vt:lpwstr>_Toc207086613</vt:lpwstr>
      </vt:variant>
      <vt:variant>
        <vt:i4>1048635</vt:i4>
      </vt:variant>
      <vt:variant>
        <vt:i4>104</vt:i4>
      </vt:variant>
      <vt:variant>
        <vt:i4>0</vt:i4>
      </vt:variant>
      <vt:variant>
        <vt:i4>5</vt:i4>
      </vt:variant>
      <vt:variant>
        <vt:lpwstr/>
      </vt:variant>
      <vt:variant>
        <vt:lpwstr>_Toc207086612</vt:lpwstr>
      </vt:variant>
      <vt:variant>
        <vt:i4>1048635</vt:i4>
      </vt:variant>
      <vt:variant>
        <vt:i4>98</vt:i4>
      </vt:variant>
      <vt:variant>
        <vt:i4>0</vt:i4>
      </vt:variant>
      <vt:variant>
        <vt:i4>5</vt:i4>
      </vt:variant>
      <vt:variant>
        <vt:lpwstr/>
      </vt:variant>
      <vt:variant>
        <vt:lpwstr>_Toc207086611</vt:lpwstr>
      </vt:variant>
      <vt:variant>
        <vt:i4>1048635</vt:i4>
      </vt:variant>
      <vt:variant>
        <vt:i4>92</vt:i4>
      </vt:variant>
      <vt:variant>
        <vt:i4>0</vt:i4>
      </vt:variant>
      <vt:variant>
        <vt:i4>5</vt:i4>
      </vt:variant>
      <vt:variant>
        <vt:lpwstr/>
      </vt:variant>
      <vt:variant>
        <vt:lpwstr>_Toc207086610</vt:lpwstr>
      </vt:variant>
      <vt:variant>
        <vt:i4>1114171</vt:i4>
      </vt:variant>
      <vt:variant>
        <vt:i4>86</vt:i4>
      </vt:variant>
      <vt:variant>
        <vt:i4>0</vt:i4>
      </vt:variant>
      <vt:variant>
        <vt:i4>5</vt:i4>
      </vt:variant>
      <vt:variant>
        <vt:lpwstr/>
      </vt:variant>
      <vt:variant>
        <vt:lpwstr>_Toc207086609</vt:lpwstr>
      </vt:variant>
      <vt:variant>
        <vt:i4>1114171</vt:i4>
      </vt:variant>
      <vt:variant>
        <vt:i4>80</vt:i4>
      </vt:variant>
      <vt:variant>
        <vt:i4>0</vt:i4>
      </vt:variant>
      <vt:variant>
        <vt:i4>5</vt:i4>
      </vt:variant>
      <vt:variant>
        <vt:lpwstr/>
      </vt:variant>
      <vt:variant>
        <vt:lpwstr>_Toc207086608</vt:lpwstr>
      </vt:variant>
      <vt:variant>
        <vt:i4>1114171</vt:i4>
      </vt:variant>
      <vt:variant>
        <vt:i4>74</vt:i4>
      </vt:variant>
      <vt:variant>
        <vt:i4>0</vt:i4>
      </vt:variant>
      <vt:variant>
        <vt:i4>5</vt:i4>
      </vt:variant>
      <vt:variant>
        <vt:lpwstr/>
      </vt:variant>
      <vt:variant>
        <vt:lpwstr>_Toc207086607</vt:lpwstr>
      </vt:variant>
      <vt:variant>
        <vt:i4>1114171</vt:i4>
      </vt:variant>
      <vt:variant>
        <vt:i4>68</vt:i4>
      </vt:variant>
      <vt:variant>
        <vt:i4>0</vt:i4>
      </vt:variant>
      <vt:variant>
        <vt:i4>5</vt:i4>
      </vt:variant>
      <vt:variant>
        <vt:lpwstr/>
      </vt:variant>
      <vt:variant>
        <vt:lpwstr>_Toc207086606</vt:lpwstr>
      </vt:variant>
      <vt:variant>
        <vt:i4>1114171</vt:i4>
      </vt:variant>
      <vt:variant>
        <vt:i4>62</vt:i4>
      </vt:variant>
      <vt:variant>
        <vt:i4>0</vt:i4>
      </vt:variant>
      <vt:variant>
        <vt:i4>5</vt:i4>
      </vt:variant>
      <vt:variant>
        <vt:lpwstr/>
      </vt:variant>
      <vt:variant>
        <vt:lpwstr>_Toc207086605</vt:lpwstr>
      </vt:variant>
      <vt:variant>
        <vt:i4>1114171</vt:i4>
      </vt:variant>
      <vt:variant>
        <vt:i4>56</vt:i4>
      </vt:variant>
      <vt:variant>
        <vt:i4>0</vt:i4>
      </vt:variant>
      <vt:variant>
        <vt:i4>5</vt:i4>
      </vt:variant>
      <vt:variant>
        <vt:lpwstr/>
      </vt:variant>
      <vt:variant>
        <vt:lpwstr>_Toc207086604</vt:lpwstr>
      </vt:variant>
      <vt:variant>
        <vt:i4>1114171</vt:i4>
      </vt:variant>
      <vt:variant>
        <vt:i4>50</vt:i4>
      </vt:variant>
      <vt:variant>
        <vt:i4>0</vt:i4>
      </vt:variant>
      <vt:variant>
        <vt:i4>5</vt:i4>
      </vt:variant>
      <vt:variant>
        <vt:lpwstr/>
      </vt:variant>
      <vt:variant>
        <vt:lpwstr>_Toc207086603</vt:lpwstr>
      </vt:variant>
      <vt:variant>
        <vt:i4>1114171</vt:i4>
      </vt:variant>
      <vt:variant>
        <vt:i4>44</vt:i4>
      </vt:variant>
      <vt:variant>
        <vt:i4>0</vt:i4>
      </vt:variant>
      <vt:variant>
        <vt:i4>5</vt:i4>
      </vt:variant>
      <vt:variant>
        <vt:lpwstr/>
      </vt:variant>
      <vt:variant>
        <vt:lpwstr>_Toc207086602</vt:lpwstr>
      </vt:variant>
      <vt:variant>
        <vt:i4>1114171</vt:i4>
      </vt:variant>
      <vt:variant>
        <vt:i4>38</vt:i4>
      </vt:variant>
      <vt:variant>
        <vt:i4>0</vt:i4>
      </vt:variant>
      <vt:variant>
        <vt:i4>5</vt:i4>
      </vt:variant>
      <vt:variant>
        <vt:lpwstr/>
      </vt:variant>
      <vt:variant>
        <vt:lpwstr>_Toc207086601</vt:lpwstr>
      </vt:variant>
      <vt:variant>
        <vt:i4>1114171</vt:i4>
      </vt:variant>
      <vt:variant>
        <vt:i4>32</vt:i4>
      </vt:variant>
      <vt:variant>
        <vt:i4>0</vt:i4>
      </vt:variant>
      <vt:variant>
        <vt:i4>5</vt:i4>
      </vt:variant>
      <vt:variant>
        <vt:lpwstr/>
      </vt:variant>
      <vt:variant>
        <vt:lpwstr>_Toc207086600</vt:lpwstr>
      </vt:variant>
      <vt:variant>
        <vt:i4>1572920</vt:i4>
      </vt:variant>
      <vt:variant>
        <vt:i4>26</vt:i4>
      </vt:variant>
      <vt:variant>
        <vt:i4>0</vt:i4>
      </vt:variant>
      <vt:variant>
        <vt:i4>5</vt:i4>
      </vt:variant>
      <vt:variant>
        <vt:lpwstr/>
      </vt:variant>
      <vt:variant>
        <vt:lpwstr>_Toc207086599</vt:lpwstr>
      </vt:variant>
      <vt:variant>
        <vt:i4>1572920</vt:i4>
      </vt:variant>
      <vt:variant>
        <vt:i4>20</vt:i4>
      </vt:variant>
      <vt:variant>
        <vt:i4>0</vt:i4>
      </vt:variant>
      <vt:variant>
        <vt:i4>5</vt:i4>
      </vt:variant>
      <vt:variant>
        <vt:lpwstr/>
      </vt:variant>
      <vt:variant>
        <vt:lpwstr>_Toc207086598</vt:lpwstr>
      </vt:variant>
      <vt:variant>
        <vt:i4>1572920</vt:i4>
      </vt:variant>
      <vt:variant>
        <vt:i4>14</vt:i4>
      </vt:variant>
      <vt:variant>
        <vt:i4>0</vt:i4>
      </vt:variant>
      <vt:variant>
        <vt:i4>5</vt:i4>
      </vt:variant>
      <vt:variant>
        <vt:lpwstr/>
      </vt:variant>
      <vt:variant>
        <vt:lpwstr>_Toc207086597</vt:lpwstr>
      </vt:variant>
      <vt:variant>
        <vt:i4>1572920</vt:i4>
      </vt:variant>
      <vt:variant>
        <vt:i4>8</vt:i4>
      </vt:variant>
      <vt:variant>
        <vt:i4>0</vt:i4>
      </vt:variant>
      <vt:variant>
        <vt:i4>5</vt:i4>
      </vt:variant>
      <vt:variant>
        <vt:lpwstr/>
      </vt:variant>
      <vt:variant>
        <vt:lpwstr>_Toc207086596</vt:lpwstr>
      </vt:variant>
      <vt:variant>
        <vt:i4>1572920</vt:i4>
      </vt:variant>
      <vt:variant>
        <vt:i4>2</vt:i4>
      </vt:variant>
      <vt:variant>
        <vt:i4>0</vt:i4>
      </vt:variant>
      <vt:variant>
        <vt:i4>5</vt:i4>
      </vt:variant>
      <vt:variant>
        <vt:lpwstr/>
      </vt:variant>
      <vt:variant>
        <vt:lpwstr>_Toc207086595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Monique Steensma</dc:creator>
  <cp:keywords/>
  <cp:lastModifiedBy>Nadejda Rusu</cp:lastModifiedBy>
  <cp:revision>6</cp:revision>
  <cp:lastPrinted>2019-04-12T19:50:00Z</cp:lastPrinted>
  <dcterms:created xsi:type="dcterms:W3CDTF">2019-04-12T19:50:00Z</dcterms:created>
  <dcterms:modified xsi:type="dcterms:W3CDTF">2019-04-15T20:58:00Z</dcterms:modified>
</cp:coreProperties>
</file>